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3C7" w:rsidRPr="00365321" w:rsidRDefault="003D63C7" w:rsidP="003D63C7">
      <w:pPr>
        <w:contextualSpacing/>
        <w:jc w:val="center"/>
        <w:rPr>
          <w:b/>
          <w:sz w:val="28"/>
          <w:szCs w:val="28"/>
        </w:rPr>
      </w:pPr>
      <w:r w:rsidRPr="00365321">
        <w:rPr>
          <w:b/>
          <w:sz w:val="28"/>
          <w:szCs w:val="28"/>
        </w:rPr>
        <w:t>Автономная некоммерческая организация высшего образования</w:t>
      </w:r>
    </w:p>
    <w:p w:rsidR="003D63C7" w:rsidRPr="00365321" w:rsidRDefault="003D63C7" w:rsidP="003D63C7">
      <w:pPr>
        <w:contextualSpacing/>
        <w:jc w:val="center"/>
        <w:rPr>
          <w:b/>
          <w:sz w:val="28"/>
          <w:szCs w:val="28"/>
        </w:rPr>
      </w:pPr>
      <w:r w:rsidRPr="00365321">
        <w:rPr>
          <w:b/>
          <w:sz w:val="28"/>
          <w:szCs w:val="28"/>
        </w:rPr>
        <w:t>«Открытый университет экономики, управления и права»</w:t>
      </w:r>
    </w:p>
    <w:p w:rsidR="003D63C7" w:rsidRPr="00365321" w:rsidRDefault="003D63C7" w:rsidP="003D63C7">
      <w:pPr>
        <w:contextualSpacing/>
        <w:jc w:val="center"/>
        <w:rPr>
          <w:sz w:val="28"/>
          <w:szCs w:val="28"/>
        </w:rPr>
      </w:pPr>
      <w:r w:rsidRPr="00365321">
        <w:rPr>
          <w:b/>
          <w:sz w:val="28"/>
          <w:szCs w:val="28"/>
        </w:rPr>
        <w:t>(АНО ВО ОУЭП)</w:t>
      </w:r>
    </w:p>
    <w:p w:rsidR="003D63C7" w:rsidRPr="00365321" w:rsidRDefault="003D63C7" w:rsidP="003D63C7">
      <w:pPr>
        <w:tabs>
          <w:tab w:val="left" w:pos="900"/>
          <w:tab w:val="left" w:pos="1080"/>
        </w:tabs>
        <w:suppressAutoHyphens/>
        <w:ind w:firstLine="709"/>
        <w:contextualSpacing/>
        <w:jc w:val="both"/>
        <w:rPr>
          <w:b/>
          <w:sz w:val="20"/>
        </w:rPr>
      </w:pPr>
    </w:p>
    <w:p w:rsidR="003D63C7" w:rsidRPr="00365321" w:rsidRDefault="003D63C7" w:rsidP="003D63C7">
      <w:pPr>
        <w:tabs>
          <w:tab w:val="left" w:pos="900"/>
          <w:tab w:val="left" w:pos="1080"/>
        </w:tabs>
        <w:suppressAutoHyphens/>
        <w:ind w:firstLine="709"/>
        <w:contextualSpacing/>
        <w:jc w:val="right"/>
        <w:rPr>
          <w:b/>
          <w:sz w:val="20"/>
        </w:rPr>
      </w:pPr>
    </w:p>
    <w:p w:rsidR="003D63C7" w:rsidRPr="00664516" w:rsidRDefault="003D63C7" w:rsidP="003D63C7">
      <w:pPr>
        <w:tabs>
          <w:tab w:val="left" w:pos="900"/>
          <w:tab w:val="left" w:pos="1080"/>
        </w:tabs>
        <w:suppressAutoHyphens/>
        <w:ind w:firstLine="709"/>
        <w:contextualSpacing/>
        <w:jc w:val="right"/>
        <w:rPr>
          <w:b/>
          <w:sz w:val="20"/>
        </w:rPr>
      </w:pPr>
      <w:r w:rsidRPr="00664516">
        <w:rPr>
          <w:b/>
          <w:sz w:val="20"/>
        </w:rPr>
        <w:t>УТВЕРЖДАЮ:</w:t>
      </w:r>
    </w:p>
    <w:p w:rsidR="003D63C7" w:rsidRPr="00664516" w:rsidRDefault="003D63C7" w:rsidP="003D63C7">
      <w:pPr>
        <w:tabs>
          <w:tab w:val="left" w:pos="900"/>
          <w:tab w:val="left" w:pos="1080"/>
        </w:tabs>
        <w:suppressAutoHyphens/>
        <w:ind w:firstLine="709"/>
        <w:contextualSpacing/>
        <w:jc w:val="right"/>
        <w:rPr>
          <w:sz w:val="20"/>
        </w:rPr>
      </w:pPr>
      <w:r w:rsidRPr="00664516">
        <w:rPr>
          <w:sz w:val="20"/>
        </w:rPr>
        <w:t>Ректор АНО ВО ОУЭП, Фокина В.Н.</w:t>
      </w:r>
    </w:p>
    <w:p w:rsidR="003D63C7" w:rsidRPr="00664516" w:rsidRDefault="003D63C7" w:rsidP="003D63C7">
      <w:pPr>
        <w:tabs>
          <w:tab w:val="left" w:pos="900"/>
          <w:tab w:val="left" w:pos="1080"/>
        </w:tabs>
        <w:suppressAutoHyphens/>
        <w:ind w:firstLine="709"/>
        <w:contextualSpacing/>
        <w:jc w:val="right"/>
        <w:rPr>
          <w:b/>
          <w:sz w:val="20"/>
        </w:rPr>
      </w:pPr>
    </w:p>
    <w:p w:rsidR="003D63C7" w:rsidRPr="00664516" w:rsidRDefault="003D63C7" w:rsidP="003D63C7">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8">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D63C7" w:rsidRPr="00664516" w:rsidRDefault="003D63C7" w:rsidP="003D63C7">
      <w:pPr>
        <w:tabs>
          <w:tab w:val="left" w:pos="900"/>
          <w:tab w:val="left" w:pos="1080"/>
        </w:tabs>
        <w:suppressAutoHyphens/>
        <w:ind w:firstLine="709"/>
        <w:contextualSpacing/>
        <w:jc w:val="right"/>
        <w:rPr>
          <w:sz w:val="20"/>
        </w:rPr>
      </w:pPr>
      <w:r w:rsidRPr="00664516">
        <w:rPr>
          <w:sz w:val="20"/>
        </w:rPr>
        <w:t>19 апреля 2023 г.</w:t>
      </w:r>
    </w:p>
    <w:p w:rsidR="003D63C7" w:rsidRPr="00664516" w:rsidRDefault="003D63C7" w:rsidP="003D63C7">
      <w:pPr>
        <w:tabs>
          <w:tab w:val="left" w:pos="900"/>
          <w:tab w:val="left" w:pos="1080"/>
        </w:tabs>
        <w:suppressAutoHyphens/>
        <w:ind w:firstLine="709"/>
        <w:contextualSpacing/>
        <w:jc w:val="right"/>
        <w:rPr>
          <w:sz w:val="20"/>
        </w:rPr>
      </w:pPr>
    </w:p>
    <w:p w:rsidR="003D63C7" w:rsidRPr="00664516" w:rsidRDefault="003D63C7" w:rsidP="003D63C7">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3D63C7" w:rsidRPr="00664516" w:rsidRDefault="003D63C7" w:rsidP="003D63C7">
      <w:pPr>
        <w:tabs>
          <w:tab w:val="left" w:pos="900"/>
          <w:tab w:val="left" w:pos="1080"/>
        </w:tabs>
        <w:suppressAutoHyphens/>
        <w:ind w:firstLine="709"/>
        <w:contextualSpacing/>
        <w:jc w:val="right"/>
        <w:rPr>
          <w:sz w:val="20"/>
        </w:rPr>
      </w:pPr>
      <w:r w:rsidRPr="00664516">
        <w:rPr>
          <w:sz w:val="20"/>
        </w:rPr>
        <w:t xml:space="preserve">Протокол N 9 от 19.04.2023 </w:t>
      </w:r>
    </w:p>
    <w:p w:rsidR="005F01A0" w:rsidRDefault="005F01A0" w:rsidP="005F01A0">
      <w:pPr>
        <w:tabs>
          <w:tab w:val="left" w:pos="900"/>
          <w:tab w:val="left" w:pos="1080"/>
        </w:tabs>
        <w:suppressAutoHyphens/>
        <w:spacing w:before="0" w:beforeAutospacing="0" w:after="0" w:afterAutospacing="0"/>
      </w:pPr>
    </w:p>
    <w:p w:rsidR="005F01A0" w:rsidRDefault="005F01A0" w:rsidP="005F01A0">
      <w:pPr>
        <w:tabs>
          <w:tab w:val="left" w:pos="900"/>
          <w:tab w:val="left" w:pos="1080"/>
        </w:tabs>
        <w:suppressAutoHyphens/>
        <w:spacing w:before="0" w:beforeAutospacing="0" w:after="0" w:afterAutospacing="0"/>
        <w:ind w:firstLine="709"/>
        <w:jc w:val="center"/>
        <w:rPr>
          <w:b/>
        </w:rPr>
      </w:pPr>
      <w:r>
        <w:rPr>
          <w:b/>
        </w:rPr>
        <w:t>РАБОЧАЯ ПРОГРАММА</w:t>
      </w:r>
    </w:p>
    <w:p w:rsidR="005F01A0" w:rsidRDefault="005F01A0" w:rsidP="005F01A0">
      <w:pPr>
        <w:tabs>
          <w:tab w:val="left" w:pos="900"/>
          <w:tab w:val="left" w:pos="1080"/>
        </w:tabs>
        <w:suppressAutoHyphens/>
        <w:spacing w:before="0" w:beforeAutospacing="0" w:after="0" w:afterAutospacing="0"/>
        <w:ind w:firstLine="709"/>
        <w:jc w:val="center"/>
        <w:rPr>
          <w:b/>
        </w:rPr>
      </w:pPr>
    </w:p>
    <w:p w:rsidR="005F01A0" w:rsidRDefault="005F01A0" w:rsidP="005F01A0">
      <w:pPr>
        <w:tabs>
          <w:tab w:val="left" w:pos="900"/>
          <w:tab w:val="left" w:pos="1080"/>
        </w:tabs>
        <w:suppressAutoHyphens/>
        <w:spacing w:before="0" w:beforeAutospacing="0" w:after="0" w:afterAutospacing="0"/>
        <w:ind w:firstLine="709"/>
        <w:jc w:val="center"/>
        <w:rPr>
          <w:b/>
        </w:rPr>
      </w:pPr>
      <w:r>
        <w:rPr>
          <w:b/>
        </w:rPr>
        <w:t>по дисциплине</w:t>
      </w:r>
    </w:p>
    <w:p w:rsidR="005F01A0" w:rsidRDefault="005F01A0" w:rsidP="005F01A0">
      <w:pPr>
        <w:tabs>
          <w:tab w:val="left" w:pos="900"/>
          <w:tab w:val="left" w:pos="1080"/>
        </w:tabs>
        <w:suppressAutoHyphens/>
        <w:spacing w:before="0" w:beforeAutospacing="0" w:after="0" w:afterAutospacing="0"/>
        <w:ind w:firstLine="709"/>
        <w:jc w:val="center"/>
        <w:rPr>
          <w:b/>
        </w:rPr>
      </w:pPr>
    </w:p>
    <w:p w:rsidR="005F01A0" w:rsidRDefault="005F01A0" w:rsidP="005F01A0">
      <w:pPr>
        <w:tabs>
          <w:tab w:val="left" w:pos="900"/>
          <w:tab w:val="left" w:pos="1080"/>
        </w:tabs>
        <w:suppressAutoHyphens/>
        <w:spacing w:before="0" w:beforeAutospacing="0" w:after="0" w:afterAutospacing="0"/>
        <w:ind w:firstLine="709"/>
        <w:jc w:val="center"/>
      </w:pPr>
      <w:r>
        <w:t>Наименование дисциплины Б1.В.04 Преступления в сфере предпринимательской и иной экономической деятельности</w:t>
      </w:r>
    </w:p>
    <w:p w:rsidR="005F01A0" w:rsidRDefault="005F01A0" w:rsidP="005F01A0">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5F01A0" w:rsidRDefault="005F01A0" w:rsidP="005F01A0">
      <w:pPr>
        <w:tabs>
          <w:tab w:val="left" w:pos="900"/>
          <w:tab w:val="left" w:pos="1080"/>
        </w:tabs>
        <w:suppressAutoHyphens/>
        <w:spacing w:before="0" w:beforeAutospacing="0" w:after="0" w:afterAutospacing="0"/>
        <w:ind w:firstLine="709"/>
        <w:rPr>
          <w:b/>
          <w:sz w:val="20"/>
          <w:szCs w:val="20"/>
        </w:rPr>
      </w:pPr>
    </w:p>
    <w:p w:rsidR="005F01A0" w:rsidRDefault="005F01A0" w:rsidP="005F01A0">
      <w:pPr>
        <w:tabs>
          <w:tab w:val="left" w:pos="900"/>
          <w:tab w:val="left" w:pos="1080"/>
        </w:tabs>
        <w:suppressAutoHyphens/>
        <w:spacing w:before="0" w:beforeAutospacing="0" w:after="0" w:afterAutospacing="0"/>
        <w:ind w:firstLine="709"/>
        <w:jc w:val="right"/>
        <w:rPr>
          <w:sz w:val="20"/>
          <w:szCs w:val="20"/>
        </w:rPr>
      </w:pPr>
    </w:p>
    <w:p w:rsidR="005F01A0" w:rsidRDefault="005F01A0" w:rsidP="005F01A0">
      <w:pPr>
        <w:tabs>
          <w:tab w:val="left" w:pos="900"/>
          <w:tab w:val="left" w:pos="1080"/>
        </w:tabs>
        <w:suppressAutoHyphens/>
        <w:spacing w:before="0" w:beforeAutospacing="0" w:after="0" w:afterAutospacing="0"/>
        <w:ind w:firstLine="709"/>
        <w:jc w:val="right"/>
        <w:rPr>
          <w:sz w:val="20"/>
          <w:szCs w:val="20"/>
        </w:rPr>
      </w:pPr>
    </w:p>
    <w:p w:rsidR="005F01A0" w:rsidRDefault="005F01A0" w:rsidP="005F01A0">
      <w:pPr>
        <w:tabs>
          <w:tab w:val="left" w:pos="900"/>
          <w:tab w:val="left" w:pos="1080"/>
        </w:tabs>
        <w:suppressAutoHyphens/>
        <w:spacing w:before="0" w:beforeAutospacing="0" w:after="0" w:afterAutospacing="0"/>
        <w:ind w:firstLine="709"/>
        <w:jc w:val="right"/>
        <w:rPr>
          <w:sz w:val="20"/>
          <w:szCs w:val="20"/>
        </w:rPr>
      </w:pPr>
    </w:p>
    <w:p w:rsidR="005F01A0" w:rsidRDefault="005F01A0" w:rsidP="005F01A0">
      <w:pPr>
        <w:tabs>
          <w:tab w:val="left" w:pos="900"/>
          <w:tab w:val="left" w:pos="1080"/>
        </w:tabs>
        <w:suppressAutoHyphens/>
        <w:spacing w:before="0" w:beforeAutospacing="0" w:after="0" w:afterAutospacing="0"/>
        <w:ind w:firstLine="709"/>
        <w:jc w:val="right"/>
        <w:rPr>
          <w:sz w:val="20"/>
          <w:szCs w:val="20"/>
        </w:rPr>
      </w:pPr>
    </w:p>
    <w:p w:rsidR="005F01A0" w:rsidRDefault="005F01A0" w:rsidP="005F01A0">
      <w:pPr>
        <w:tabs>
          <w:tab w:val="left" w:pos="900"/>
          <w:tab w:val="left" w:pos="1080"/>
        </w:tabs>
        <w:suppressAutoHyphens/>
        <w:spacing w:before="0" w:beforeAutospacing="0" w:after="0" w:afterAutospacing="0"/>
        <w:ind w:firstLine="709"/>
        <w:jc w:val="right"/>
        <w:rPr>
          <w:sz w:val="20"/>
          <w:szCs w:val="20"/>
        </w:rPr>
      </w:pPr>
    </w:p>
    <w:p w:rsidR="005F01A0" w:rsidRDefault="005F01A0" w:rsidP="005F01A0">
      <w:pPr>
        <w:tabs>
          <w:tab w:val="left" w:pos="900"/>
          <w:tab w:val="left" w:pos="1080"/>
        </w:tabs>
        <w:suppressAutoHyphens/>
        <w:spacing w:before="0" w:beforeAutospacing="0" w:after="0" w:afterAutospacing="0"/>
        <w:ind w:firstLine="709"/>
        <w:jc w:val="right"/>
        <w:rPr>
          <w:sz w:val="20"/>
          <w:szCs w:val="20"/>
        </w:rPr>
      </w:pPr>
    </w:p>
    <w:p w:rsidR="005F01A0" w:rsidRDefault="005F01A0" w:rsidP="005F01A0">
      <w:pPr>
        <w:tabs>
          <w:tab w:val="left" w:pos="900"/>
          <w:tab w:val="left" w:pos="1080"/>
        </w:tabs>
        <w:suppressAutoHyphens/>
        <w:spacing w:before="0" w:beforeAutospacing="0" w:after="0" w:afterAutospacing="0"/>
        <w:ind w:firstLine="709"/>
        <w:jc w:val="right"/>
        <w:rPr>
          <w:sz w:val="20"/>
          <w:szCs w:val="20"/>
        </w:rPr>
      </w:pPr>
    </w:p>
    <w:p w:rsidR="005F01A0" w:rsidRDefault="003D63C7" w:rsidP="005F01A0">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5F01A0" w:rsidRDefault="005F01A0" w:rsidP="005F01A0">
      <w:pPr>
        <w:tabs>
          <w:tab w:val="left" w:pos="900"/>
          <w:tab w:val="left" w:pos="1080"/>
        </w:tabs>
        <w:suppressAutoHyphens/>
        <w:spacing w:before="0" w:beforeAutospacing="0" w:after="0" w:afterAutospacing="0"/>
        <w:ind w:firstLine="709"/>
        <w:rPr>
          <w:sz w:val="20"/>
          <w:szCs w:val="20"/>
        </w:rPr>
      </w:pPr>
    </w:p>
    <w:p w:rsidR="005F01A0" w:rsidRDefault="005F01A0" w:rsidP="005F01A0">
      <w:pPr>
        <w:tabs>
          <w:tab w:val="left" w:pos="900"/>
          <w:tab w:val="left" w:pos="1080"/>
        </w:tabs>
        <w:suppressAutoHyphens/>
        <w:spacing w:before="0" w:beforeAutospacing="0" w:after="0" w:afterAutospacing="0"/>
        <w:ind w:firstLine="709"/>
        <w:rPr>
          <w:sz w:val="20"/>
          <w:szCs w:val="20"/>
        </w:rPr>
      </w:pPr>
    </w:p>
    <w:p w:rsidR="005F01A0" w:rsidRDefault="005F01A0" w:rsidP="005F01A0">
      <w:pPr>
        <w:tabs>
          <w:tab w:val="left" w:pos="900"/>
          <w:tab w:val="left" w:pos="1080"/>
        </w:tabs>
        <w:suppressAutoHyphens/>
        <w:spacing w:before="0" w:beforeAutospacing="0" w:after="0" w:afterAutospacing="0"/>
        <w:ind w:firstLine="709"/>
        <w:rPr>
          <w:sz w:val="20"/>
          <w:szCs w:val="20"/>
        </w:rPr>
      </w:pPr>
    </w:p>
    <w:p w:rsidR="005F01A0" w:rsidRDefault="005F01A0" w:rsidP="005F01A0">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5F01A0" w:rsidRDefault="005F01A0" w:rsidP="005F01A0">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5F01A0" w:rsidRDefault="005F01A0" w:rsidP="005F01A0">
      <w:pPr>
        <w:tabs>
          <w:tab w:val="left" w:pos="1080"/>
        </w:tabs>
        <w:suppressAutoHyphens/>
        <w:spacing w:before="0" w:beforeAutospacing="0" w:after="0" w:afterAutospacing="0"/>
        <w:jc w:val="both"/>
        <w:rPr>
          <w:sz w:val="20"/>
          <w:szCs w:val="20"/>
        </w:rPr>
      </w:pPr>
      <w:r>
        <w:rPr>
          <w:sz w:val="20"/>
          <w:szCs w:val="20"/>
        </w:rPr>
        <w:t>Милякина Е.В., к.э.н., доц.</w:t>
      </w: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5F01A0" w:rsidRDefault="005F01A0" w:rsidP="005F01A0">
      <w:pPr>
        <w:tabs>
          <w:tab w:val="left" w:pos="900"/>
          <w:tab w:val="left" w:pos="1080"/>
        </w:tabs>
        <w:suppressAutoHyphens/>
        <w:spacing w:before="0" w:beforeAutospacing="0" w:after="0" w:afterAutospacing="0"/>
        <w:ind w:firstLine="709"/>
        <w:rPr>
          <w:sz w:val="20"/>
          <w:szCs w:val="20"/>
          <w:u w:val="single"/>
        </w:rPr>
      </w:pPr>
    </w:p>
    <w:p w:rsidR="00145DC5" w:rsidRPr="00D52134" w:rsidRDefault="005F01A0" w:rsidP="005F01A0">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D63C7">
        <w:rPr>
          <w:sz w:val="20"/>
          <w:szCs w:val="20"/>
        </w:rPr>
        <w:t>3</w:t>
      </w:r>
      <w:bookmarkStart w:id="0" w:name="_GoBack"/>
      <w:bookmarkEnd w:id="0"/>
      <w:r w:rsidR="00145DC5" w:rsidRPr="00D52134">
        <w:rPr>
          <w:sz w:val="20"/>
          <w:szCs w:val="20"/>
        </w:rPr>
        <w:br w:type="page"/>
      </w:r>
    </w:p>
    <w:p w:rsidR="00145DC5" w:rsidRPr="00C91662" w:rsidRDefault="00145DC5" w:rsidP="00145DC5">
      <w:pPr>
        <w:pStyle w:val="1c"/>
        <w:tabs>
          <w:tab w:val="right" w:leader="dot" w:pos="9600"/>
        </w:tabs>
        <w:spacing w:before="0" w:beforeAutospacing="0" w:after="0" w:afterAutospacing="0"/>
        <w:ind w:left="0" w:firstLine="709"/>
        <w:rPr>
          <w:b/>
          <w:sz w:val="20"/>
        </w:rPr>
      </w:pPr>
      <w:r w:rsidRPr="00C91662">
        <w:rPr>
          <w:b/>
          <w:sz w:val="20"/>
        </w:rPr>
        <w:lastRenderedPageBreak/>
        <w:t>1 Цели и задачи дисциплины</w:t>
      </w:r>
    </w:p>
    <w:p w:rsidR="00145DC5" w:rsidRPr="00D52134" w:rsidRDefault="00145DC5" w:rsidP="00145DC5">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сформировать знания о теоретических и практических аспектах организации расследования преступлений в сфере предпринимательской и иной экономической деятельности</w:t>
      </w:r>
    </w:p>
    <w:p w:rsidR="00145DC5" w:rsidRPr="00D52134" w:rsidRDefault="00145DC5" w:rsidP="00145DC5">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p>
    <w:p w:rsidR="00145DC5" w:rsidRPr="00D52134" w:rsidRDefault="00145DC5" w:rsidP="00145DC5">
      <w:pPr>
        <w:pStyle w:val="affffffffff0"/>
        <w:numPr>
          <w:ilvl w:val="0"/>
          <w:numId w:val="68"/>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выработка умения квалифицировать преступления в сфере предпринимательской и иной экономической деятельности;</w:t>
      </w:r>
    </w:p>
    <w:p w:rsidR="00145DC5" w:rsidRPr="00D52134" w:rsidRDefault="00145DC5" w:rsidP="00145DC5">
      <w:pPr>
        <w:pStyle w:val="affffffffff0"/>
        <w:numPr>
          <w:ilvl w:val="0"/>
          <w:numId w:val="68"/>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планировать проведение расследования по конкретным видам преступлений в сфере предпринимательской и иной экономической деятельности;</w:t>
      </w:r>
    </w:p>
    <w:p w:rsidR="00145DC5" w:rsidRPr="00D52134" w:rsidRDefault="00145DC5" w:rsidP="00145DC5">
      <w:pPr>
        <w:pStyle w:val="affffffffff0"/>
        <w:numPr>
          <w:ilvl w:val="0"/>
          <w:numId w:val="68"/>
        </w:numPr>
        <w:tabs>
          <w:tab w:val="left" w:pos="851"/>
        </w:tabs>
        <w:suppressAutoHyphens/>
        <w:spacing w:before="0" w:beforeAutospacing="0" w:after="0" w:afterAutospacing="0"/>
        <w:ind w:left="0" w:firstLine="709"/>
        <w:jc w:val="both"/>
        <w:rPr>
          <w:rFonts w:ascii="Times New Roman" w:hAnsi="Times New Roman"/>
          <w:spacing w:val="-6"/>
          <w:sz w:val="20"/>
          <w:szCs w:val="20"/>
        </w:rPr>
      </w:pPr>
      <w:r w:rsidRPr="00D52134">
        <w:rPr>
          <w:rFonts w:ascii="Times New Roman" w:hAnsi="Times New Roman"/>
          <w:spacing w:val="-6"/>
          <w:sz w:val="20"/>
          <w:szCs w:val="20"/>
        </w:rPr>
        <w:t>применять уголовно-процессуальное законодательство и нормы гражданского права;</w:t>
      </w:r>
    </w:p>
    <w:p w:rsidR="00145DC5" w:rsidRPr="00D52134" w:rsidRDefault="00145DC5" w:rsidP="00145DC5">
      <w:pPr>
        <w:pStyle w:val="affffffffff0"/>
        <w:numPr>
          <w:ilvl w:val="0"/>
          <w:numId w:val="68"/>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ориентирование на профессиональную деятельность в области охраны правопорядка.</w:t>
      </w:r>
    </w:p>
    <w:p w:rsidR="00145DC5" w:rsidRPr="00D52134" w:rsidRDefault="00145DC5" w:rsidP="00145DC5">
      <w:pPr>
        <w:tabs>
          <w:tab w:val="left" w:pos="1080"/>
        </w:tabs>
        <w:suppressAutoHyphens/>
        <w:spacing w:before="0" w:beforeAutospacing="0" w:after="0" w:afterAutospacing="0"/>
        <w:ind w:firstLine="709"/>
        <w:jc w:val="both"/>
        <w:rPr>
          <w:sz w:val="20"/>
          <w:szCs w:val="20"/>
        </w:rPr>
      </w:pPr>
    </w:p>
    <w:p w:rsidR="00145DC5" w:rsidRPr="00C91662" w:rsidRDefault="00145DC5" w:rsidP="00145DC5">
      <w:pPr>
        <w:pStyle w:val="1c"/>
        <w:tabs>
          <w:tab w:val="right" w:leader="dot" w:pos="9600"/>
        </w:tabs>
        <w:spacing w:before="0" w:beforeAutospacing="0" w:after="0" w:afterAutospacing="0"/>
        <w:ind w:left="0" w:firstLine="709"/>
        <w:rPr>
          <w:b/>
          <w:sz w:val="20"/>
        </w:rPr>
      </w:pPr>
      <w:r w:rsidRPr="00C91662">
        <w:rPr>
          <w:b/>
          <w:sz w:val="20"/>
        </w:rPr>
        <w:t>2 Место дисциплины в структуре ОП</w:t>
      </w:r>
    </w:p>
    <w:p w:rsidR="00145DC5" w:rsidRPr="00D52134" w:rsidRDefault="00145DC5" w:rsidP="00145DC5">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«Преступления в сфере предпринимательской и иной экономической деятельности» относится к части, формируемой участниками образовательных отношений. </w:t>
      </w:r>
    </w:p>
    <w:p w:rsidR="00145DC5" w:rsidRPr="00D52134" w:rsidRDefault="00145DC5" w:rsidP="00145DC5">
      <w:pPr>
        <w:pStyle w:val="1c"/>
        <w:tabs>
          <w:tab w:val="right" w:leader="dot" w:pos="9600"/>
        </w:tabs>
        <w:spacing w:before="0" w:beforeAutospacing="0" w:after="0" w:afterAutospacing="0"/>
        <w:ind w:left="0" w:firstLine="709"/>
        <w:rPr>
          <w:sz w:val="20"/>
        </w:rPr>
      </w:pPr>
    </w:p>
    <w:p w:rsidR="00145DC5" w:rsidRPr="00C91662" w:rsidRDefault="00145DC5" w:rsidP="00145DC5">
      <w:pPr>
        <w:pStyle w:val="1c"/>
        <w:tabs>
          <w:tab w:val="right" w:leader="dot" w:pos="9600"/>
        </w:tabs>
        <w:spacing w:before="0" w:beforeAutospacing="0" w:after="0" w:afterAutospacing="0"/>
        <w:ind w:left="0" w:firstLine="709"/>
        <w:rPr>
          <w:b/>
          <w:sz w:val="20"/>
        </w:rPr>
      </w:pPr>
      <w:r w:rsidRPr="00C91662">
        <w:rPr>
          <w:b/>
          <w:sz w:val="20"/>
        </w:rPr>
        <w:t>3 Планируемые результаты обучения по дисциплине</w:t>
      </w:r>
    </w:p>
    <w:p w:rsidR="00145DC5" w:rsidRPr="00D52134" w:rsidRDefault="00145DC5" w:rsidP="00145DC5">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145DC5" w:rsidRPr="00D52134" w:rsidRDefault="00145DC5" w:rsidP="00145D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145DC5" w:rsidRPr="00D52134" w:rsidRDefault="00145DC5" w:rsidP="00145D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w:t>
      </w:r>
      <w:r w:rsidR="00E62A94">
        <w:rPr>
          <w:sz w:val="20"/>
          <w:szCs w:val="20"/>
        </w:rPr>
        <w:t>8</w:t>
      </w:r>
      <w:r w:rsidRPr="00D52134">
        <w:rPr>
          <w:sz w:val="20"/>
          <w:szCs w:val="20"/>
        </w:rPr>
        <w:t>. Способен осуществлять предупреждение правонарушений, выявлять и устранять причины и условия, способствующие их совершению</w:t>
      </w:r>
    </w:p>
    <w:p w:rsidR="00145DC5" w:rsidRPr="00D52134" w:rsidRDefault="00145DC5" w:rsidP="00145D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145DC5" w:rsidRPr="00D52134" w:rsidRDefault="00145DC5" w:rsidP="00145DC5">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145DC5" w:rsidRPr="00D52134" w:rsidRDefault="00145DC5" w:rsidP="00145DC5">
      <w:pPr>
        <w:tabs>
          <w:tab w:val="left" w:pos="900"/>
        </w:tabs>
        <w:suppressAutoHyphens/>
        <w:spacing w:before="0" w:beforeAutospacing="0" w:after="0" w:afterAutospacing="0"/>
        <w:jc w:val="both"/>
        <w:rPr>
          <w:b/>
          <w: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551"/>
        <w:gridCol w:w="5103"/>
      </w:tblGrid>
      <w:tr w:rsidR="00145DC5" w:rsidRPr="00D52134" w:rsidTr="00900057">
        <w:trPr>
          <w:tblHeader/>
        </w:trPr>
        <w:tc>
          <w:tcPr>
            <w:tcW w:w="2093" w:type="dxa"/>
          </w:tcPr>
          <w:p w:rsidR="00145DC5" w:rsidRPr="00D52134" w:rsidRDefault="00145DC5" w:rsidP="00145DC5">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551" w:type="dxa"/>
          </w:tcPr>
          <w:p w:rsidR="00145DC5" w:rsidRPr="00D52134" w:rsidRDefault="00145DC5" w:rsidP="00145DC5">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5103" w:type="dxa"/>
          </w:tcPr>
          <w:p w:rsidR="00145DC5" w:rsidRPr="00D52134" w:rsidRDefault="00145DC5" w:rsidP="00145DC5">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E62A94" w:rsidRPr="00D52134" w:rsidTr="00900057">
        <w:tc>
          <w:tcPr>
            <w:tcW w:w="2093" w:type="dxa"/>
            <w:vMerge w:val="restart"/>
          </w:tcPr>
          <w:p w:rsidR="00E62A94" w:rsidRPr="00D52134" w:rsidRDefault="00E62A94" w:rsidP="00E62A94">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w:t>
            </w:r>
            <w:r>
              <w:rPr>
                <w:sz w:val="20"/>
                <w:szCs w:val="20"/>
              </w:rPr>
              <w:t>8</w:t>
            </w:r>
            <w:r w:rsidRPr="00D52134">
              <w:rPr>
                <w:sz w:val="20"/>
                <w:szCs w:val="20"/>
              </w:rPr>
              <w:t xml:space="preserve">. </w:t>
            </w:r>
            <w:r w:rsidRPr="00E62A94">
              <w:rPr>
                <w:sz w:val="20"/>
                <w:szCs w:val="20"/>
              </w:rPr>
              <w:t>Способен организовывать командную работу и проводить обучение в конкретных сферах юридической деятельности</w:t>
            </w:r>
          </w:p>
        </w:tc>
        <w:tc>
          <w:tcPr>
            <w:tcW w:w="2551" w:type="dxa"/>
          </w:tcPr>
          <w:p w:rsidR="00E62A94" w:rsidRPr="00E62A94" w:rsidRDefault="00E62A94" w:rsidP="00E62A94">
            <w:pPr>
              <w:shd w:val="clear" w:color="auto" w:fill="FFFFFF"/>
              <w:rPr>
                <w:sz w:val="20"/>
              </w:rPr>
            </w:pPr>
            <w:r w:rsidRPr="00E62A94">
              <w:rPr>
                <w:sz w:val="20"/>
              </w:rPr>
              <w:t>ПК-8.1. Знает методики привития устойчивых навыков обучающимся в области юриспруденции</w:t>
            </w:r>
          </w:p>
        </w:tc>
        <w:tc>
          <w:tcPr>
            <w:tcW w:w="5103" w:type="dxa"/>
          </w:tcPr>
          <w:p w:rsidR="00E62A94" w:rsidRPr="00D52134" w:rsidRDefault="00E62A94" w:rsidP="00E62A94">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E62A94" w:rsidRPr="00D52134" w:rsidRDefault="00E62A94" w:rsidP="00E62A94">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Признаки преступлений в сфере предпринимательской и иной экономической деятельности</w:t>
            </w:r>
          </w:p>
          <w:p w:rsidR="00E62A94" w:rsidRPr="00D52134" w:rsidRDefault="00E62A94" w:rsidP="00E62A94">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Квалифицированные и особо квалифицированные составы преступлений в сфере предпринимательской и иной экономической деятельности</w:t>
            </w:r>
          </w:p>
        </w:tc>
      </w:tr>
      <w:tr w:rsidR="00E62A94" w:rsidRPr="00D52134" w:rsidTr="00900057">
        <w:tc>
          <w:tcPr>
            <w:tcW w:w="2093" w:type="dxa"/>
            <w:vMerge/>
          </w:tcPr>
          <w:p w:rsidR="00E62A94" w:rsidRPr="00D52134" w:rsidRDefault="00E62A94" w:rsidP="00E62A94">
            <w:pPr>
              <w:tabs>
                <w:tab w:val="left" w:pos="1080"/>
              </w:tabs>
              <w:spacing w:before="0" w:beforeAutospacing="0" w:after="0" w:afterAutospacing="0"/>
              <w:rPr>
                <w:b/>
                <w:sz w:val="20"/>
                <w:szCs w:val="20"/>
              </w:rPr>
            </w:pPr>
          </w:p>
        </w:tc>
        <w:tc>
          <w:tcPr>
            <w:tcW w:w="2551" w:type="dxa"/>
          </w:tcPr>
          <w:p w:rsidR="00E62A94" w:rsidRPr="00E62A94" w:rsidRDefault="00E62A94" w:rsidP="00E62A94">
            <w:pPr>
              <w:shd w:val="clear" w:color="auto" w:fill="FFFFFF"/>
              <w:rPr>
                <w:sz w:val="20"/>
              </w:rPr>
            </w:pPr>
            <w:r w:rsidRPr="00E62A94">
              <w:rPr>
                <w:sz w:val="20"/>
              </w:rPr>
              <w:t>ПК-8.2. Умеет организовать и руководить работой команды, вырабатывая командную стратегию для достижения поставленной цели</w:t>
            </w:r>
          </w:p>
        </w:tc>
        <w:tc>
          <w:tcPr>
            <w:tcW w:w="5103" w:type="dxa"/>
          </w:tcPr>
          <w:p w:rsidR="00E62A94" w:rsidRPr="00D52134" w:rsidRDefault="00E62A94" w:rsidP="00E62A94">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E62A94" w:rsidRPr="00D52134" w:rsidRDefault="00E62A94" w:rsidP="00E62A94">
            <w:pPr>
              <w:numPr>
                <w:ilvl w:val="0"/>
                <w:numId w:val="65"/>
              </w:numPr>
              <w:tabs>
                <w:tab w:val="clear" w:pos="1080"/>
                <w:tab w:val="left" w:pos="234"/>
                <w:tab w:val="left" w:pos="900"/>
                <w:tab w:val="left" w:pos="1134"/>
              </w:tabs>
              <w:spacing w:before="0" w:beforeAutospacing="0" w:after="0" w:afterAutospacing="0"/>
              <w:ind w:left="0" w:firstLine="0"/>
              <w:jc w:val="both"/>
              <w:rPr>
                <w:sz w:val="20"/>
                <w:szCs w:val="20"/>
              </w:rPr>
            </w:pPr>
            <w:r w:rsidRPr="00D52134">
              <w:rPr>
                <w:sz w:val="20"/>
                <w:szCs w:val="20"/>
              </w:rPr>
              <w:t xml:space="preserve">Квалифицировать </w:t>
            </w:r>
            <w:r w:rsidRPr="00D52134">
              <w:rPr>
                <w:snapToGrid w:val="0"/>
                <w:sz w:val="20"/>
                <w:szCs w:val="20"/>
              </w:rPr>
              <w:t>преступления в сфере предпринимательской и иной экономической деятельности</w:t>
            </w:r>
          </w:p>
          <w:p w:rsidR="00E62A94" w:rsidRPr="00D52134" w:rsidRDefault="00E62A94" w:rsidP="00E62A94">
            <w:pPr>
              <w:numPr>
                <w:ilvl w:val="0"/>
                <w:numId w:val="65"/>
              </w:numPr>
              <w:tabs>
                <w:tab w:val="clear" w:pos="1080"/>
                <w:tab w:val="left" w:pos="234"/>
                <w:tab w:val="left" w:pos="900"/>
                <w:tab w:val="left" w:pos="1134"/>
              </w:tabs>
              <w:spacing w:before="0" w:beforeAutospacing="0" w:after="0" w:afterAutospacing="0"/>
              <w:ind w:left="0" w:firstLine="0"/>
              <w:jc w:val="both"/>
              <w:rPr>
                <w:sz w:val="20"/>
                <w:szCs w:val="20"/>
              </w:rPr>
            </w:pPr>
            <w:r w:rsidRPr="00D52134">
              <w:rPr>
                <w:sz w:val="20"/>
                <w:szCs w:val="20"/>
              </w:rPr>
              <w:t>составлять и оформлять уголовно-процессуальные документы с учетом положений главы 22 УК РФ</w:t>
            </w:r>
          </w:p>
        </w:tc>
      </w:tr>
      <w:tr w:rsidR="00E62A94" w:rsidRPr="00D52134" w:rsidTr="00900057">
        <w:tc>
          <w:tcPr>
            <w:tcW w:w="2093" w:type="dxa"/>
            <w:vMerge/>
          </w:tcPr>
          <w:p w:rsidR="00E62A94" w:rsidRPr="00D52134" w:rsidRDefault="00E62A94" w:rsidP="00E62A94">
            <w:pPr>
              <w:tabs>
                <w:tab w:val="left" w:pos="1080"/>
              </w:tabs>
              <w:spacing w:before="0" w:beforeAutospacing="0" w:after="0" w:afterAutospacing="0"/>
              <w:rPr>
                <w:b/>
                <w:sz w:val="20"/>
                <w:szCs w:val="20"/>
              </w:rPr>
            </w:pPr>
          </w:p>
        </w:tc>
        <w:tc>
          <w:tcPr>
            <w:tcW w:w="2551" w:type="dxa"/>
          </w:tcPr>
          <w:p w:rsidR="00E62A94" w:rsidRPr="00E62A94" w:rsidRDefault="00E62A94" w:rsidP="00E62A94">
            <w:pPr>
              <w:rPr>
                <w:sz w:val="20"/>
              </w:rPr>
            </w:pPr>
            <w:r w:rsidRPr="00E62A94">
              <w:rPr>
                <w:sz w:val="20"/>
              </w:rPr>
              <w:t>ПК-8.3. Владеет компьютерными технологиями для организации обучения и руководства командой</w:t>
            </w:r>
          </w:p>
        </w:tc>
        <w:tc>
          <w:tcPr>
            <w:tcW w:w="5103" w:type="dxa"/>
          </w:tcPr>
          <w:p w:rsidR="00E62A94" w:rsidRPr="00D52134" w:rsidRDefault="00E62A94" w:rsidP="00E62A94">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E62A94" w:rsidRPr="00D52134" w:rsidRDefault="00E62A94" w:rsidP="00E62A94">
            <w:pPr>
              <w:numPr>
                <w:ilvl w:val="0"/>
                <w:numId w:val="66"/>
              </w:numPr>
              <w:tabs>
                <w:tab w:val="left" w:pos="234"/>
                <w:tab w:val="left" w:pos="900"/>
                <w:tab w:val="left" w:pos="1134"/>
              </w:tabs>
              <w:spacing w:before="0" w:beforeAutospacing="0" w:after="0" w:afterAutospacing="0"/>
              <w:ind w:left="0" w:firstLine="0"/>
              <w:jc w:val="both"/>
              <w:rPr>
                <w:sz w:val="20"/>
                <w:szCs w:val="20"/>
              </w:rPr>
            </w:pPr>
            <w:r w:rsidRPr="00D52134">
              <w:rPr>
                <w:sz w:val="20"/>
                <w:szCs w:val="20"/>
              </w:rPr>
              <w:t xml:space="preserve">Практикой применения уголовно-правовых норм об ответственности </w:t>
            </w:r>
            <w:r w:rsidRPr="00D52134">
              <w:rPr>
                <w:snapToGrid w:val="0"/>
                <w:sz w:val="20"/>
                <w:szCs w:val="20"/>
              </w:rPr>
              <w:t>в сфере предпринимательской и иной экономической деятельности</w:t>
            </w:r>
          </w:p>
          <w:p w:rsidR="00E62A94" w:rsidRPr="00D52134" w:rsidRDefault="00E62A94" w:rsidP="00E62A94">
            <w:pPr>
              <w:numPr>
                <w:ilvl w:val="0"/>
                <w:numId w:val="66"/>
              </w:numPr>
              <w:tabs>
                <w:tab w:val="left" w:pos="234"/>
                <w:tab w:val="left" w:pos="900"/>
                <w:tab w:val="left" w:pos="1134"/>
              </w:tabs>
              <w:spacing w:before="0" w:beforeAutospacing="0" w:after="0" w:afterAutospacing="0"/>
              <w:ind w:left="0" w:firstLine="0"/>
              <w:jc w:val="both"/>
              <w:rPr>
                <w:sz w:val="20"/>
                <w:szCs w:val="20"/>
              </w:rPr>
            </w:pPr>
            <w:r w:rsidRPr="00D52134">
              <w:rPr>
                <w:sz w:val="20"/>
                <w:szCs w:val="20"/>
              </w:rPr>
              <w:t xml:space="preserve">Навыками выявления причин и условий совершения </w:t>
            </w:r>
            <w:r w:rsidRPr="00D52134">
              <w:rPr>
                <w:snapToGrid w:val="0"/>
                <w:sz w:val="20"/>
                <w:szCs w:val="20"/>
              </w:rPr>
              <w:t>преступления в сфере экономической деятельности</w:t>
            </w:r>
          </w:p>
        </w:tc>
      </w:tr>
    </w:tbl>
    <w:p w:rsidR="00145DC5" w:rsidRPr="00D52134" w:rsidRDefault="00145DC5" w:rsidP="00145DC5">
      <w:pPr>
        <w:tabs>
          <w:tab w:val="left" w:pos="900"/>
          <w:tab w:val="left" w:pos="1080"/>
        </w:tabs>
        <w:suppressAutoHyphens/>
        <w:spacing w:before="0" w:beforeAutospacing="0" w:after="0" w:afterAutospacing="0"/>
        <w:ind w:firstLine="709"/>
        <w:jc w:val="both"/>
        <w:rPr>
          <w:sz w:val="20"/>
          <w:szCs w:val="20"/>
        </w:rPr>
      </w:pPr>
    </w:p>
    <w:p w:rsidR="00145DC5" w:rsidRPr="00D52134" w:rsidRDefault="00145DC5" w:rsidP="00145DC5">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«Преступления в сфере предпринимательской и иной экономической деятельности», являются необходимыми для последующего поэтапного формирования компетенций и изучения дисциплин.</w:t>
      </w:r>
    </w:p>
    <w:p w:rsidR="00145DC5" w:rsidRPr="00D52134" w:rsidRDefault="00145DC5" w:rsidP="00145DC5">
      <w:pPr>
        <w:tabs>
          <w:tab w:val="left" w:pos="900"/>
          <w:tab w:val="left" w:pos="1080"/>
        </w:tabs>
        <w:suppressAutoHyphens/>
        <w:spacing w:before="0" w:beforeAutospacing="0" w:after="0" w:afterAutospacing="0"/>
        <w:ind w:firstLine="709"/>
        <w:jc w:val="both"/>
        <w:rPr>
          <w:b/>
          <w:sz w:val="20"/>
          <w:szCs w:val="20"/>
        </w:rPr>
      </w:pPr>
    </w:p>
    <w:p w:rsidR="00145DC5" w:rsidRDefault="00145DC5" w:rsidP="00C91662">
      <w:pPr>
        <w:pStyle w:val="1c"/>
        <w:tabs>
          <w:tab w:val="right" w:leader="dot" w:pos="9600"/>
        </w:tabs>
        <w:spacing w:before="0" w:beforeAutospacing="0" w:after="0" w:afterAutospacing="0"/>
        <w:ind w:left="0" w:firstLine="709"/>
        <w:rPr>
          <w:b/>
          <w:sz w:val="20"/>
        </w:rPr>
      </w:pPr>
      <w:r w:rsidRPr="00C91662">
        <w:rPr>
          <w:b/>
          <w:sz w:val="20"/>
        </w:rPr>
        <w:t xml:space="preserve">4 Объем дисциплины и виды учебной работы </w:t>
      </w:r>
    </w:p>
    <w:p w:rsidR="00C91662" w:rsidRPr="00D52134" w:rsidRDefault="00C91662" w:rsidP="00C91662">
      <w:pPr>
        <w:pStyle w:val="1c"/>
        <w:tabs>
          <w:tab w:val="right" w:leader="dot" w:pos="9600"/>
        </w:tabs>
        <w:spacing w:before="0" w:beforeAutospacing="0" w:after="0" w:afterAutospacing="0"/>
        <w:ind w:left="0" w:firstLine="709"/>
        <w:rPr>
          <w:b/>
          <w:sz w:val="20"/>
        </w:rPr>
      </w:pPr>
    </w:p>
    <w:p w:rsidR="00145DC5" w:rsidRPr="00D52134" w:rsidRDefault="00145DC5" w:rsidP="00145DC5">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145DC5" w:rsidRPr="00D52134" w:rsidRDefault="00145DC5" w:rsidP="00145DC5">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145DC5" w:rsidRPr="00D52134" w:rsidTr="00900057">
        <w:tc>
          <w:tcPr>
            <w:tcW w:w="766" w:type="dxa"/>
            <w:vMerge w:val="restart"/>
            <w:vAlign w:val="center"/>
          </w:tcPr>
          <w:p w:rsidR="00145DC5" w:rsidRPr="00D52134" w:rsidRDefault="00145DC5" w:rsidP="00145DC5">
            <w:pPr>
              <w:pStyle w:val="afffd"/>
              <w:snapToGrid w:val="0"/>
              <w:jc w:val="center"/>
              <w:rPr>
                <w:b/>
                <w:sz w:val="20"/>
                <w:szCs w:val="20"/>
              </w:rPr>
            </w:pPr>
            <w:r w:rsidRPr="00D52134">
              <w:rPr>
                <w:b/>
                <w:sz w:val="20"/>
                <w:szCs w:val="20"/>
              </w:rPr>
              <w:t>№ п/п</w:t>
            </w:r>
          </w:p>
        </w:tc>
        <w:tc>
          <w:tcPr>
            <w:tcW w:w="4742" w:type="dxa"/>
            <w:vMerge w:val="restart"/>
            <w:vAlign w:val="center"/>
          </w:tcPr>
          <w:p w:rsidR="00145DC5" w:rsidRPr="00D52134" w:rsidRDefault="00145DC5" w:rsidP="00145DC5">
            <w:pPr>
              <w:pStyle w:val="afffd"/>
              <w:snapToGrid w:val="0"/>
              <w:jc w:val="center"/>
              <w:rPr>
                <w:b/>
                <w:sz w:val="20"/>
                <w:szCs w:val="20"/>
              </w:rPr>
            </w:pPr>
            <w:r w:rsidRPr="00D52134">
              <w:rPr>
                <w:b/>
                <w:sz w:val="20"/>
                <w:szCs w:val="20"/>
              </w:rPr>
              <w:t>Виды учебных занятий</w:t>
            </w:r>
          </w:p>
        </w:tc>
        <w:tc>
          <w:tcPr>
            <w:tcW w:w="4278" w:type="dxa"/>
            <w:gridSpan w:val="4"/>
          </w:tcPr>
          <w:p w:rsidR="00145DC5" w:rsidRPr="00D52134" w:rsidRDefault="00145DC5" w:rsidP="00145DC5">
            <w:pPr>
              <w:tabs>
                <w:tab w:val="left" w:pos="900"/>
              </w:tabs>
              <w:spacing w:before="0" w:beforeAutospacing="0" w:after="0" w:afterAutospacing="0"/>
              <w:jc w:val="center"/>
              <w:rPr>
                <w:b/>
                <w:sz w:val="20"/>
                <w:szCs w:val="20"/>
              </w:rPr>
            </w:pPr>
            <w:r w:rsidRPr="00D52134">
              <w:rPr>
                <w:b/>
                <w:sz w:val="20"/>
                <w:szCs w:val="20"/>
              </w:rPr>
              <w:t>Всего часов по формам обучения, ак. ч</w:t>
            </w:r>
          </w:p>
        </w:tc>
      </w:tr>
      <w:tr w:rsidR="00145DC5" w:rsidRPr="00D52134" w:rsidTr="00900057">
        <w:tc>
          <w:tcPr>
            <w:tcW w:w="766" w:type="dxa"/>
            <w:vMerge/>
          </w:tcPr>
          <w:p w:rsidR="00145DC5" w:rsidRPr="00D52134" w:rsidRDefault="00145DC5" w:rsidP="00145DC5">
            <w:pPr>
              <w:tabs>
                <w:tab w:val="left" w:pos="900"/>
              </w:tabs>
              <w:spacing w:before="0" w:beforeAutospacing="0" w:after="0" w:afterAutospacing="0"/>
              <w:rPr>
                <w:b/>
                <w:sz w:val="20"/>
                <w:szCs w:val="20"/>
              </w:rPr>
            </w:pPr>
          </w:p>
        </w:tc>
        <w:tc>
          <w:tcPr>
            <w:tcW w:w="4742" w:type="dxa"/>
            <w:vMerge/>
          </w:tcPr>
          <w:p w:rsidR="00145DC5" w:rsidRPr="00D52134" w:rsidRDefault="00145DC5" w:rsidP="00145DC5">
            <w:pPr>
              <w:tabs>
                <w:tab w:val="left" w:pos="900"/>
              </w:tabs>
              <w:spacing w:before="0" w:beforeAutospacing="0" w:after="0" w:afterAutospacing="0"/>
              <w:rPr>
                <w:b/>
                <w:sz w:val="20"/>
                <w:szCs w:val="20"/>
              </w:rPr>
            </w:pPr>
          </w:p>
        </w:tc>
        <w:tc>
          <w:tcPr>
            <w:tcW w:w="2139" w:type="dxa"/>
            <w:gridSpan w:val="2"/>
            <w:vAlign w:val="center"/>
          </w:tcPr>
          <w:p w:rsidR="00145DC5" w:rsidRPr="00D52134" w:rsidRDefault="00145DC5" w:rsidP="00145DC5">
            <w:pPr>
              <w:pStyle w:val="afffd"/>
              <w:snapToGrid w:val="0"/>
              <w:jc w:val="center"/>
              <w:rPr>
                <w:b/>
                <w:sz w:val="20"/>
                <w:szCs w:val="20"/>
              </w:rPr>
            </w:pPr>
            <w:r w:rsidRPr="00D52134">
              <w:rPr>
                <w:b/>
                <w:sz w:val="20"/>
                <w:szCs w:val="20"/>
              </w:rPr>
              <w:t>Очная</w:t>
            </w:r>
          </w:p>
        </w:tc>
        <w:tc>
          <w:tcPr>
            <w:tcW w:w="2139" w:type="dxa"/>
            <w:gridSpan w:val="2"/>
          </w:tcPr>
          <w:p w:rsidR="00145DC5" w:rsidRPr="00D52134" w:rsidRDefault="00145DC5" w:rsidP="00145DC5">
            <w:pPr>
              <w:pStyle w:val="afffd"/>
              <w:snapToGrid w:val="0"/>
              <w:jc w:val="center"/>
              <w:rPr>
                <w:b/>
                <w:sz w:val="20"/>
                <w:szCs w:val="20"/>
              </w:rPr>
            </w:pPr>
            <w:r w:rsidRPr="00D52134">
              <w:rPr>
                <w:b/>
                <w:sz w:val="20"/>
                <w:szCs w:val="20"/>
              </w:rPr>
              <w:t>Заочная</w:t>
            </w:r>
          </w:p>
        </w:tc>
      </w:tr>
      <w:tr w:rsidR="00145DC5" w:rsidRPr="00D52134" w:rsidTr="00900057">
        <w:tc>
          <w:tcPr>
            <w:tcW w:w="766" w:type="dxa"/>
            <w:vMerge/>
          </w:tcPr>
          <w:p w:rsidR="00145DC5" w:rsidRPr="00D52134" w:rsidRDefault="00145DC5" w:rsidP="00145DC5">
            <w:pPr>
              <w:tabs>
                <w:tab w:val="left" w:pos="900"/>
              </w:tabs>
              <w:spacing w:before="0" w:beforeAutospacing="0" w:after="0" w:afterAutospacing="0"/>
              <w:rPr>
                <w:b/>
                <w:sz w:val="20"/>
                <w:szCs w:val="20"/>
              </w:rPr>
            </w:pPr>
          </w:p>
        </w:tc>
        <w:tc>
          <w:tcPr>
            <w:tcW w:w="4742" w:type="dxa"/>
            <w:vMerge/>
          </w:tcPr>
          <w:p w:rsidR="00145DC5" w:rsidRPr="00D52134" w:rsidRDefault="00145DC5" w:rsidP="00145DC5">
            <w:pPr>
              <w:tabs>
                <w:tab w:val="left" w:pos="900"/>
              </w:tabs>
              <w:spacing w:before="0" w:beforeAutospacing="0" w:after="0" w:afterAutospacing="0"/>
              <w:rPr>
                <w:b/>
                <w:sz w:val="20"/>
                <w:szCs w:val="20"/>
              </w:rPr>
            </w:pPr>
          </w:p>
        </w:tc>
        <w:tc>
          <w:tcPr>
            <w:tcW w:w="1069" w:type="dxa"/>
            <w:vAlign w:val="center"/>
          </w:tcPr>
          <w:p w:rsidR="00145DC5" w:rsidRPr="00D52134" w:rsidRDefault="00145DC5" w:rsidP="00145DC5">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145DC5" w:rsidRPr="00D52134" w:rsidRDefault="00145DC5" w:rsidP="00145DC5">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145DC5" w:rsidRPr="00D52134" w:rsidRDefault="00145DC5" w:rsidP="00145DC5">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145DC5" w:rsidRPr="00D52134" w:rsidRDefault="00145DC5" w:rsidP="00145DC5">
            <w:pPr>
              <w:tabs>
                <w:tab w:val="left" w:pos="900"/>
              </w:tabs>
              <w:spacing w:before="0" w:beforeAutospacing="0" w:after="0" w:afterAutospacing="0"/>
              <w:jc w:val="center"/>
              <w:rPr>
                <w:b/>
                <w:sz w:val="20"/>
                <w:szCs w:val="20"/>
              </w:rPr>
            </w:pPr>
            <w:r w:rsidRPr="00D52134">
              <w:rPr>
                <w:b/>
                <w:sz w:val="20"/>
                <w:szCs w:val="20"/>
              </w:rPr>
              <w:t>в том числе</w:t>
            </w:r>
          </w:p>
        </w:tc>
      </w:tr>
      <w:tr w:rsidR="00145DC5" w:rsidRPr="00D52134" w:rsidTr="00900057">
        <w:tc>
          <w:tcPr>
            <w:tcW w:w="766" w:type="dxa"/>
            <w:vMerge w:val="restart"/>
          </w:tcPr>
          <w:p w:rsidR="00145DC5" w:rsidRPr="00D52134" w:rsidRDefault="00145DC5" w:rsidP="00145DC5">
            <w:pPr>
              <w:suppressAutoHyphens/>
              <w:snapToGrid w:val="0"/>
              <w:spacing w:before="0" w:beforeAutospacing="0" w:after="0" w:afterAutospacing="0"/>
              <w:rPr>
                <w:b/>
                <w:sz w:val="20"/>
                <w:szCs w:val="20"/>
              </w:rPr>
            </w:pPr>
            <w:r w:rsidRPr="00D52134">
              <w:rPr>
                <w:b/>
                <w:sz w:val="20"/>
                <w:szCs w:val="20"/>
              </w:rPr>
              <w:t>1</w:t>
            </w:r>
          </w:p>
        </w:tc>
        <w:tc>
          <w:tcPr>
            <w:tcW w:w="4742" w:type="dxa"/>
          </w:tcPr>
          <w:p w:rsidR="00145DC5" w:rsidRPr="00D52134" w:rsidRDefault="00145DC5" w:rsidP="00145DC5">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145DC5" w:rsidRPr="00D52134" w:rsidRDefault="00145DC5" w:rsidP="00145DC5">
            <w:pPr>
              <w:suppressAutoHyphens/>
              <w:snapToGrid w:val="0"/>
              <w:spacing w:before="0" w:beforeAutospacing="0" w:after="0" w:afterAutospacing="0"/>
              <w:jc w:val="center"/>
              <w:rPr>
                <w:b/>
                <w:sz w:val="20"/>
                <w:szCs w:val="20"/>
              </w:rPr>
            </w:pPr>
          </w:p>
        </w:tc>
        <w:tc>
          <w:tcPr>
            <w:tcW w:w="1070" w:type="dxa"/>
          </w:tcPr>
          <w:p w:rsidR="00145DC5" w:rsidRPr="00D52134" w:rsidRDefault="00145DC5" w:rsidP="00145DC5">
            <w:pPr>
              <w:pStyle w:val="afffd"/>
              <w:snapToGrid w:val="0"/>
              <w:jc w:val="center"/>
              <w:rPr>
                <w:b/>
                <w:sz w:val="20"/>
                <w:szCs w:val="20"/>
              </w:rPr>
            </w:pPr>
          </w:p>
        </w:tc>
        <w:tc>
          <w:tcPr>
            <w:tcW w:w="1069" w:type="dxa"/>
          </w:tcPr>
          <w:p w:rsidR="00145DC5" w:rsidRPr="00D52134" w:rsidRDefault="00145DC5" w:rsidP="00145DC5">
            <w:pPr>
              <w:pStyle w:val="afffd"/>
              <w:snapToGrid w:val="0"/>
              <w:jc w:val="center"/>
              <w:rPr>
                <w:b/>
                <w:sz w:val="20"/>
                <w:szCs w:val="20"/>
              </w:rPr>
            </w:pPr>
            <w:r w:rsidRPr="00D52134">
              <w:rPr>
                <w:b/>
                <w:sz w:val="20"/>
                <w:szCs w:val="20"/>
              </w:rPr>
              <w:t>22,2</w:t>
            </w:r>
          </w:p>
        </w:tc>
        <w:tc>
          <w:tcPr>
            <w:tcW w:w="1070" w:type="dxa"/>
          </w:tcPr>
          <w:p w:rsidR="00145DC5" w:rsidRPr="00D52134" w:rsidRDefault="00145DC5" w:rsidP="00145DC5">
            <w:pPr>
              <w:pStyle w:val="afffd"/>
              <w:snapToGrid w:val="0"/>
              <w:jc w:val="center"/>
              <w:rPr>
                <w:b/>
                <w:sz w:val="20"/>
                <w:szCs w:val="20"/>
              </w:rPr>
            </w:pPr>
          </w:p>
        </w:tc>
      </w:tr>
      <w:tr w:rsidR="00145DC5" w:rsidRPr="00D52134" w:rsidTr="00900057">
        <w:tc>
          <w:tcPr>
            <w:tcW w:w="766" w:type="dxa"/>
            <w:vMerge/>
          </w:tcPr>
          <w:p w:rsidR="00145DC5" w:rsidRPr="00D52134" w:rsidRDefault="00145DC5" w:rsidP="00145DC5">
            <w:pPr>
              <w:suppressAutoHyphens/>
              <w:snapToGrid w:val="0"/>
              <w:spacing w:before="0" w:beforeAutospacing="0" w:after="0" w:afterAutospacing="0"/>
              <w:rPr>
                <w:b/>
                <w:sz w:val="20"/>
                <w:szCs w:val="20"/>
              </w:rPr>
            </w:pPr>
          </w:p>
        </w:tc>
        <w:tc>
          <w:tcPr>
            <w:tcW w:w="4742" w:type="dxa"/>
          </w:tcPr>
          <w:p w:rsidR="00145DC5" w:rsidRPr="00D52134" w:rsidRDefault="00145DC5" w:rsidP="00145DC5">
            <w:pPr>
              <w:suppressAutoHyphens/>
              <w:snapToGrid w:val="0"/>
              <w:spacing w:before="0" w:beforeAutospacing="0" w:after="0" w:afterAutospacing="0"/>
              <w:rPr>
                <w:b/>
                <w:sz w:val="20"/>
                <w:szCs w:val="20"/>
              </w:rPr>
            </w:pPr>
            <w:r w:rsidRPr="00D52134">
              <w:rPr>
                <w:i/>
                <w:sz w:val="20"/>
                <w:szCs w:val="20"/>
              </w:rPr>
              <w:t>В том числе в форме практической подготовки</w:t>
            </w:r>
          </w:p>
        </w:tc>
        <w:tc>
          <w:tcPr>
            <w:tcW w:w="1069" w:type="dxa"/>
          </w:tcPr>
          <w:p w:rsidR="00145DC5" w:rsidRPr="00D52134" w:rsidRDefault="00145DC5" w:rsidP="00145DC5">
            <w:pPr>
              <w:suppressAutoHyphens/>
              <w:snapToGrid w:val="0"/>
              <w:spacing w:before="0" w:beforeAutospacing="0" w:after="0" w:afterAutospacing="0"/>
              <w:jc w:val="center"/>
              <w:rPr>
                <w:b/>
                <w:sz w:val="20"/>
                <w:szCs w:val="20"/>
              </w:rPr>
            </w:pPr>
          </w:p>
        </w:tc>
        <w:tc>
          <w:tcPr>
            <w:tcW w:w="1070" w:type="dxa"/>
          </w:tcPr>
          <w:p w:rsidR="00145DC5" w:rsidRPr="00D52134" w:rsidRDefault="00145DC5" w:rsidP="00145DC5">
            <w:pPr>
              <w:pStyle w:val="afffd"/>
              <w:snapToGrid w:val="0"/>
              <w:jc w:val="center"/>
              <w:rPr>
                <w:b/>
                <w:sz w:val="20"/>
                <w:szCs w:val="20"/>
              </w:rPr>
            </w:pPr>
          </w:p>
        </w:tc>
        <w:tc>
          <w:tcPr>
            <w:tcW w:w="1069" w:type="dxa"/>
          </w:tcPr>
          <w:p w:rsidR="00145DC5" w:rsidRPr="00D52134" w:rsidRDefault="00145DC5" w:rsidP="00145DC5">
            <w:pPr>
              <w:pStyle w:val="afffd"/>
              <w:snapToGrid w:val="0"/>
              <w:jc w:val="center"/>
              <w:rPr>
                <w:b/>
                <w:sz w:val="20"/>
                <w:szCs w:val="20"/>
              </w:rPr>
            </w:pPr>
          </w:p>
        </w:tc>
        <w:tc>
          <w:tcPr>
            <w:tcW w:w="1070" w:type="dxa"/>
          </w:tcPr>
          <w:p w:rsidR="00145DC5" w:rsidRPr="00D52134" w:rsidRDefault="00145DC5" w:rsidP="00145DC5">
            <w:pPr>
              <w:pStyle w:val="afffd"/>
              <w:snapToGrid w:val="0"/>
              <w:jc w:val="center"/>
              <w:rPr>
                <w:b/>
                <w:i/>
                <w:sz w:val="20"/>
                <w:szCs w:val="20"/>
              </w:rPr>
            </w:pPr>
            <w:r w:rsidRPr="00D52134">
              <w:rPr>
                <w:b/>
                <w:i/>
                <w:sz w:val="20"/>
                <w:szCs w:val="20"/>
              </w:rPr>
              <w:t>4</w:t>
            </w: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1.1</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pStyle w:val="afffd"/>
              <w:snapToGrid w:val="0"/>
              <w:jc w:val="center"/>
              <w:rPr>
                <w:sz w:val="20"/>
                <w:szCs w:val="20"/>
              </w:rPr>
            </w:pPr>
          </w:p>
        </w:tc>
        <w:tc>
          <w:tcPr>
            <w:tcW w:w="1069" w:type="dxa"/>
          </w:tcPr>
          <w:p w:rsidR="00145DC5" w:rsidRPr="00D52134" w:rsidRDefault="00145DC5" w:rsidP="00145DC5">
            <w:pPr>
              <w:pStyle w:val="afffd"/>
              <w:snapToGrid w:val="0"/>
              <w:jc w:val="center"/>
              <w:rPr>
                <w:sz w:val="20"/>
                <w:szCs w:val="20"/>
              </w:rPr>
            </w:pPr>
            <w:r w:rsidRPr="00D52134">
              <w:rPr>
                <w:sz w:val="20"/>
                <w:szCs w:val="20"/>
              </w:rPr>
              <w:t>4</w:t>
            </w:r>
          </w:p>
        </w:tc>
        <w:tc>
          <w:tcPr>
            <w:tcW w:w="1070" w:type="dxa"/>
          </w:tcPr>
          <w:p w:rsidR="00145DC5" w:rsidRPr="00D52134" w:rsidRDefault="00145DC5" w:rsidP="00145DC5">
            <w:pPr>
              <w:pStyle w:val="afffd"/>
              <w:snapToGrid w:val="0"/>
              <w:jc w:val="center"/>
              <w:rPr>
                <w:sz w:val="20"/>
                <w:szCs w:val="20"/>
              </w:rPr>
            </w:pP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1.2</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145DC5" w:rsidRPr="00D52134" w:rsidRDefault="00145DC5" w:rsidP="00145DC5">
            <w:pPr>
              <w:suppressAutoHyphens/>
              <w:snapToGrid w:val="0"/>
              <w:spacing w:before="0" w:beforeAutospacing="0" w:after="0" w:afterAutospacing="0"/>
              <w:rPr>
                <w:sz w:val="20"/>
                <w:szCs w:val="20"/>
              </w:rPr>
            </w:pPr>
            <w:r w:rsidRPr="00D52134">
              <w:rPr>
                <w:sz w:val="20"/>
                <w:szCs w:val="20"/>
              </w:rPr>
              <w:lastRenderedPageBreak/>
              <w:t xml:space="preserve">в том числе: </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pStyle w:val="afffd"/>
              <w:snapToGrid w:val="0"/>
              <w:jc w:val="center"/>
              <w:rPr>
                <w:sz w:val="20"/>
                <w:szCs w:val="20"/>
              </w:rPr>
            </w:pPr>
          </w:p>
        </w:tc>
        <w:tc>
          <w:tcPr>
            <w:tcW w:w="1069" w:type="dxa"/>
          </w:tcPr>
          <w:p w:rsidR="00145DC5" w:rsidRPr="00D52134" w:rsidRDefault="00145DC5" w:rsidP="00145DC5">
            <w:pPr>
              <w:pStyle w:val="afffd"/>
              <w:snapToGrid w:val="0"/>
              <w:jc w:val="center"/>
              <w:rPr>
                <w:sz w:val="20"/>
                <w:szCs w:val="20"/>
              </w:rPr>
            </w:pPr>
            <w:r w:rsidRPr="00D52134">
              <w:rPr>
                <w:sz w:val="20"/>
                <w:szCs w:val="20"/>
              </w:rPr>
              <w:t>16</w:t>
            </w:r>
          </w:p>
        </w:tc>
        <w:tc>
          <w:tcPr>
            <w:tcW w:w="1070" w:type="dxa"/>
          </w:tcPr>
          <w:p w:rsidR="00145DC5" w:rsidRPr="00D52134" w:rsidRDefault="00145DC5" w:rsidP="00145DC5">
            <w:pPr>
              <w:pStyle w:val="afffd"/>
              <w:snapToGrid w:val="0"/>
              <w:jc w:val="center"/>
              <w:rPr>
                <w:sz w:val="20"/>
                <w:szCs w:val="20"/>
              </w:rPr>
            </w:pPr>
          </w:p>
        </w:tc>
      </w:tr>
      <w:tr w:rsidR="00145DC5" w:rsidRPr="00D52134" w:rsidTr="00900057">
        <w:tc>
          <w:tcPr>
            <w:tcW w:w="766" w:type="dxa"/>
            <w:vMerge w:val="restart"/>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lastRenderedPageBreak/>
              <w:t>1.2.1</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 xml:space="preserve">семинар-дискуссия, </w:t>
            </w:r>
          </w:p>
          <w:p w:rsidR="00145DC5" w:rsidRPr="00D52134" w:rsidRDefault="00145DC5" w:rsidP="00145DC5">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pStyle w:val="afffd"/>
              <w:snapToGrid w:val="0"/>
              <w:jc w:val="center"/>
              <w:rPr>
                <w:sz w:val="20"/>
                <w:szCs w:val="20"/>
              </w:rPr>
            </w:pPr>
          </w:p>
        </w:tc>
        <w:tc>
          <w:tcPr>
            <w:tcW w:w="1069" w:type="dxa"/>
          </w:tcPr>
          <w:p w:rsidR="00145DC5" w:rsidRPr="00D52134" w:rsidRDefault="00145DC5" w:rsidP="00145DC5">
            <w:pPr>
              <w:pStyle w:val="afffd"/>
              <w:snapToGrid w:val="0"/>
              <w:rPr>
                <w:sz w:val="20"/>
                <w:szCs w:val="20"/>
              </w:rPr>
            </w:pPr>
          </w:p>
        </w:tc>
        <w:tc>
          <w:tcPr>
            <w:tcW w:w="1070" w:type="dxa"/>
          </w:tcPr>
          <w:p w:rsidR="00145DC5" w:rsidRPr="00D52134" w:rsidRDefault="00145DC5" w:rsidP="00145DC5">
            <w:pPr>
              <w:pStyle w:val="afffd"/>
              <w:snapToGrid w:val="0"/>
              <w:jc w:val="center"/>
              <w:rPr>
                <w:sz w:val="20"/>
                <w:szCs w:val="20"/>
              </w:rPr>
            </w:pPr>
            <w:r w:rsidRPr="00D52134">
              <w:rPr>
                <w:sz w:val="20"/>
                <w:szCs w:val="20"/>
              </w:rPr>
              <w:t>0</w:t>
            </w:r>
          </w:p>
          <w:p w:rsidR="00145DC5" w:rsidRPr="00D52134" w:rsidRDefault="00145DC5" w:rsidP="00145DC5">
            <w:pPr>
              <w:pStyle w:val="afffd"/>
              <w:snapToGrid w:val="0"/>
              <w:jc w:val="center"/>
              <w:rPr>
                <w:sz w:val="20"/>
                <w:szCs w:val="20"/>
              </w:rPr>
            </w:pPr>
            <w:r w:rsidRPr="00D52134">
              <w:rPr>
                <w:sz w:val="20"/>
                <w:szCs w:val="20"/>
              </w:rPr>
              <w:t>16</w:t>
            </w:r>
          </w:p>
        </w:tc>
      </w:tr>
      <w:tr w:rsidR="00145DC5" w:rsidRPr="00D52134" w:rsidTr="00900057">
        <w:tc>
          <w:tcPr>
            <w:tcW w:w="766" w:type="dxa"/>
            <w:vMerge/>
          </w:tcPr>
          <w:p w:rsidR="00145DC5" w:rsidRPr="00D52134" w:rsidRDefault="00145DC5" w:rsidP="00145DC5">
            <w:pPr>
              <w:suppressAutoHyphens/>
              <w:snapToGrid w:val="0"/>
              <w:spacing w:before="0" w:beforeAutospacing="0" w:after="0" w:afterAutospacing="0"/>
              <w:rPr>
                <w:sz w:val="20"/>
                <w:szCs w:val="20"/>
              </w:rPr>
            </w:pP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i/>
                <w:sz w:val="20"/>
                <w:szCs w:val="20"/>
              </w:rPr>
              <w:t>в форме практической подготовки</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pStyle w:val="afffd"/>
              <w:snapToGrid w:val="0"/>
              <w:jc w:val="center"/>
              <w:rPr>
                <w:sz w:val="20"/>
                <w:szCs w:val="20"/>
              </w:rPr>
            </w:pPr>
          </w:p>
        </w:tc>
        <w:tc>
          <w:tcPr>
            <w:tcW w:w="1069" w:type="dxa"/>
          </w:tcPr>
          <w:p w:rsidR="00145DC5" w:rsidRPr="00D52134" w:rsidRDefault="00145DC5" w:rsidP="00145DC5">
            <w:pPr>
              <w:pStyle w:val="afffd"/>
              <w:snapToGrid w:val="0"/>
              <w:rPr>
                <w:sz w:val="20"/>
                <w:szCs w:val="20"/>
              </w:rPr>
            </w:pPr>
          </w:p>
        </w:tc>
        <w:tc>
          <w:tcPr>
            <w:tcW w:w="1070" w:type="dxa"/>
          </w:tcPr>
          <w:p w:rsidR="00145DC5" w:rsidRPr="00D52134" w:rsidRDefault="00145DC5" w:rsidP="00145DC5">
            <w:pPr>
              <w:pStyle w:val="afffd"/>
              <w:snapToGrid w:val="0"/>
              <w:jc w:val="center"/>
              <w:rPr>
                <w:i/>
                <w:sz w:val="20"/>
                <w:szCs w:val="20"/>
              </w:rPr>
            </w:pPr>
            <w:r w:rsidRPr="00D52134">
              <w:rPr>
                <w:i/>
                <w:sz w:val="20"/>
                <w:szCs w:val="20"/>
              </w:rPr>
              <w:t>4</w:t>
            </w: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1.2.2</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pStyle w:val="afffd"/>
              <w:snapToGrid w:val="0"/>
              <w:jc w:val="center"/>
              <w:rPr>
                <w:sz w:val="20"/>
                <w:szCs w:val="20"/>
              </w:rPr>
            </w:pPr>
          </w:p>
        </w:tc>
        <w:tc>
          <w:tcPr>
            <w:tcW w:w="1069" w:type="dxa"/>
          </w:tcPr>
          <w:p w:rsidR="00145DC5" w:rsidRPr="00D52134" w:rsidRDefault="00145DC5" w:rsidP="00145DC5">
            <w:pPr>
              <w:pStyle w:val="afffd"/>
              <w:snapToGrid w:val="0"/>
              <w:jc w:val="center"/>
              <w:rPr>
                <w:sz w:val="20"/>
                <w:szCs w:val="20"/>
              </w:rPr>
            </w:pPr>
          </w:p>
        </w:tc>
        <w:tc>
          <w:tcPr>
            <w:tcW w:w="1070" w:type="dxa"/>
          </w:tcPr>
          <w:p w:rsidR="00145DC5" w:rsidRPr="00D52134" w:rsidRDefault="00145DC5" w:rsidP="00145DC5">
            <w:pPr>
              <w:pStyle w:val="afffd"/>
              <w:snapToGrid w:val="0"/>
              <w:jc w:val="center"/>
              <w:rPr>
                <w:sz w:val="20"/>
                <w:szCs w:val="20"/>
              </w:rPr>
            </w:pP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1.2.3</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145DC5" w:rsidRPr="00D52134" w:rsidRDefault="00145DC5" w:rsidP="00145DC5">
            <w:pPr>
              <w:pStyle w:val="afffd"/>
              <w:snapToGrid w:val="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1.3</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145DC5" w:rsidRPr="00D52134" w:rsidRDefault="00145DC5" w:rsidP="00145DC5">
            <w:pPr>
              <w:pStyle w:val="afffd"/>
              <w:snapToGrid w:val="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1.3.1</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r w:rsidRPr="00D52134">
              <w:rPr>
                <w:sz w:val="20"/>
                <w:szCs w:val="20"/>
              </w:rPr>
              <w:t>2</w:t>
            </w: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1.3.2</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r w:rsidRPr="00D52134">
              <w:rPr>
                <w:sz w:val="20"/>
                <w:szCs w:val="20"/>
              </w:rPr>
              <w:t>0,2</w:t>
            </w:r>
          </w:p>
        </w:tc>
      </w:tr>
      <w:tr w:rsidR="00145DC5" w:rsidRPr="00D52134" w:rsidTr="00900057">
        <w:tc>
          <w:tcPr>
            <w:tcW w:w="766" w:type="dxa"/>
          </w:tcPr>
          <w:p w:rsidR="00145DC5" w:rsidRPr="00D52134" w:rsidRDefault="00145DC5" w:rsidP="00145DC5">
            <w:pPr>
              <w:suppressAutoHyphens/>
              <w:snapToGrid w:val="0"/>
              <w:spacing w:before="0" w:beforeAutospacing="0" w:after="0" w:afterAutospacing="0"/>
              <w:rPr>
                <w:sz w:val="20"/>
                <w:szCs w:val="20"/>
              </w:rPr>
            </w:pPr>
            <w:r w:rsidRPr="00D52134">
              <w:rPr>
                <w:b/>
                <w:sz w:val="20"/>
                <w:szCs w:val="20"/>
              </w:rPr>
              <w:t>2</w:t>
            </w:r>
          </w:p>
        </w:tc>
        <w:tc>
          <w:tcPr>
            <w:tcW w:w="4742" w:type="dxa"/>
          </w:tcPr>
          <w:p w:rsidR="00145DC5" w:rsidRPr="00D52134" w:rsidRDefault="00145DC5" w:rsidP="00145DC5">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r w:rsidRPr="00D52134">
              <w:rPr>
                <w:b/>
                <w:sz w:val="20"/>
                <w:szCs w:val="20"/>
              </w:rPr>
              <w:t>115</w:t>
            </w:r>
          </w:p>
        </w:tc>
        <w:tc>
          <w:tcPr>
            <w:tcW w:w="1070" w:type="dxa"/>
          </w:tcPr>
          <w:p w:rsidR="00145DC5" w:rsidRPr="00D52134" w:rsidRDefault="00145DC5" w:rsidP="00145DC5">
            <w:pPr>
              <w:suppressAutoHyphens/>
              <w:snapToGrid w:val="0"/>
              <w:spacing w:before="0" w:beforeAutospacing="0" w:after="0" w:afterAutospacing="0"/>
              <w:jc w:val="center"/>
              <w:rPr>
                <w:sz w:val="20"/>
                <w:szCs w:val="20"/>
              </w:rPr>
            </w:pPr>
          </w:p>
        </w:tc>
      </w:tr>
      <w:tr w:rsidR="00145DC5" w:rsidRPr="00D52134" w:rsidTr="00900057">
        <w:tc>
          <w:tcPr>
            <w:tcW w:w="766" w:type="dxa"/>
          </w:tcPr>
          <w:p w:rsidR="00145DC5" w:rsidRPr="00D52134" w:rsidRDefault="00145DC5" w:rsidP="00145DC5">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145DC5" w:rsidRPr="00D52134" w:rsidRDefault="00145DC5" w:rsidP="00145DC5">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145DC5" w:rsidRPr="00D52134" w:rsidRDefault="00145DC5" w:rsidP="00145DC5">
            <w:pPr>
              <w:suppressAutoHyphens/>
              <w:snapToGrid w:val="0"/>
              <w:spacing w:before="0" w:beforeAutospacing="0" w:after="0" w:afterAutospacing="0"/>
              <w:jc w:val="center"/>
              <w:rPr>
                <w:b/>
                <w:sz w:val="20"/>
                <w:szCs w:val="20"/>
              </w:rPr>
            </w:pPr>
          </w:p>
        </w:tc>
        <w:tc>
          <w:tcPr>
            <w:tcW w:w="1070" w:type="dxa"/>
          </w:tcPr>
          <w:p w:rsidR="00145DC5" w:rsidRPr="00D52134" w:rsidRDefault="00145DC5" w:rsidP="00145DC5">
            <w:pPr>
              <w:pStyle w:val="afffd"/>
              <w:snapToGrid w:val="0"/>
              <w:jc w:val="center"/>
              <w:rPr>
                <w:b/>
                <w:sz w:val="20"/>
                <w:szCs w:val="20"/>
              </w:rPr>
            </w:pPr>
          </w:p>
        </w:tc>
        <w:tc>
          <w:tcPr>
            <w:tcW w:w="1069" w:type="dxa"/>
          </w:tcPr>
          <w:p w:rsidR="00145DC5" w:rsidRPr="00D52134" w:rsidRDefault="00145DC5" w:rsidP="00145DC5">
            <w:pPr>
              <w:pStyle w:val="afffd"/>
              <w:snapToGrid w:val="0"/>
              <w:jc w:val="center"/>
              <w:rPr>
                <w:sz w:val="20"/>
                <w:szCs w:val="20"/>
              </w:rPr>
            </w:pPr>
          </w:p>
          <w:p w:rsidR="00145DC5" w:rsidRPr="00D52134" w:rsidRDefault="00145DC5" w:rsidP="00145DC5">
            <w:pPr>
              <w:pStyle w:val="afffd"/>
              <w:snapToGrid w:val="0"/>
              <w:jc w:val="center"/>
              <w:rPr>
                <w:sz w:val="20"/>
                <w:szCs w:val="20"/>
              </w:rPr>
            </w:pPr>
          </w:p>
          <w:p w:rsidR="00145DC5" w:rsidRPr="00D52134" w:rsidRDefault="00145DC5" w:rsidP="00145DC5">
            <w:pPr>
              <w:pStyle w:val="afffd"/>
              <w:snapToGrid w:val="0"/>
              <w:jc w:val="center"/>
              <w:rPr>
                <w:b/>
                <w:sz w:val="20"/>
                <w:szCs w:val="20"/>
              </w:rPr>
            </w:pPr>
            <w:r w:rsidRPr="00D52134">
              <w:rPr>
                <w:sz w:val="20"/>
                <w:szCs w:val="20"/>
              </w:rPr>
              <w:t>115</w:t>
            </w:r>
          </w:p>
        </w:tc>
        <w:tc>
          <w:tcPr>
            <w:tcW w:w="1070" w:type="dxa"/>
          </w:tcPr>
          <w:p w:rsidR="00145DC5" w:rsidRPr="00D52134" w:rsidRDefault="00145DC5" w:rsidP="00145DC5">
            <w:pPr>
              <w:pStyle w:val="afffd"/>
              <w:snapToGrid w:val="0"/>
              <w:jc w:val="center"/>
              <w:rPr>
                <w:b/>
                <w:sz w:val="20"/>
                <w:szCs w:val="20"/>
              </w:rPr>
            </w:pPr>
          </w:p>
        </w:tc>
      </w:tr>
      <w:tr w:rsidR="00145DC5" w:rsidRPr="00D52134" w:rsidTr="00900057">
        <w:tc>
          <w:tcPr>
            <w:tcW w:w="766" w:type="dxa"/>
          </w:tcPr>
          <w:p w:rsidR="00145DC5" w:rsidRPr="00D52134" w:rsidRDefault="00145DC5" w:rsidP="00145DC5">
            <w:pPr>
              <w:suppressAutoHyphens/>
              <w:spacing w:before="0" w:beforeAutospacing="0" w:after="0" w:afterAutospacing="0"/>
              <w:rPr>
                <w:sz w:val="20"/>
                <w:szCs w:val="20"/>
              </w:rPr>
            </w:pPr>
            <w:r w:rsidRPr="00D52134">
              <w:rPr>
                <w:sz w:val="20"/>
                <w:szCs w:val="20"/>
              </w:rPr>
              <w:t>2.2</w:t>
            </w:r>
          </w:p>
        </w:tc>
        <w:tc>
          <w:tcPr>
            <w:tcW w:w="4742" w:type="dxa"/>
          </w:tcPr>
          <w:p w:rsidR="00145DC5" w:rsidRPr="00D52134" w:rsidRDefault="00145DC5" w:rsidP="00145DC5">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145DC5" w:rsidRPr="00D52134" w:rsidRDefault="00145DC5" w:rsidP="00145DC5">
            <w:pPr>
              <w:suppressAutoHyphens/>
              <w:snapToGrid w:val="0"/>
              <w:spacing w:before="0" w:beforeAutospacing="0" w:after="0" w:afterAutospacing="0"/>
              <w:jc w:val="center"/>
              <w:rPr>
                <w:sz w:val="20"/>
                <w:szCs w:val="20"/>
              </w:rPr>
            </w:pPr>
          </w:p>
        </w:tc>
        <w:tc>
          <w:tcPr>
            <w:tcW w:w="1070" w:type="dxa"/>
          </w:tcPr>
          <w:p w:rsidR="00145DC5" w:rsidRPr="00D52134" w:rsidRDefault="00145DC5" w:rsidP="00145DC5">
            <w:pPr>
              <w:pStyle w:val="afffd"/>
              <w:snapToGrid w:val="0"/>
              <w:jc w:val="center"/>
              <w:rPr>
                <w:sz w:val="20"/>
                <w:szCs w:val="20"/>
              </w:rPr>
            </w:pPr>
          </w:p>
        </w:tc>
        <w:tc>
          <w:tcPr>
            <w:tcW w:w="1069" w:type="dxa"/>
          </w:tcPr>
          <w:p w:rsidR="00145DC5" w:rsidRPr="00D52134" w:rsidRDefault="00145DC5" w:rsidP="00145DC5">
            <w:pPr>
              <w:pStyle w:val="afffd"/>
              <w:snapToGrid w:val="0"/>
              <w:jc w:val="center"/>
              <w:rPr>
                <w:sz w:val="20"/>
                <w:szCs w:val="20"/>
              </w:rPr>
            </w:pPr>
            <w:r w:rsidRPr="00D52134">
              <w:rPr>
                <w:b/>
                <w:sz w:val="20"/>
                <w:szCs w:val="20"/>
              </w:rPr>
              <w:t>6,8</w:t>
            </w:r>
          </w:p>
        </w:tc>
        <w:tc>
          <w:tcPr>
            <w:tcW w:w="1070" w:type="dxa"/>
          </w:tcPr>
          <w:p w:rsidR="00145DC5" w:rsidRPr="00D52134" w:rsidRDefault="00145DC5" w:rsidP="00145DC5">
            <w:pPr>
              <w:pStyle w:val="afffd"/>
              <w:snapToGrid w:val="0"/>
              <w:jc w:val="center"/>
              <w:rPr>
                <w:b/>
                <w:sz w:val="20"/>
                <w:szCs w:val="20"/>
              </w:rPr>
            </w:pPr>
          </w:p>
        </w:tc>
      </w:tr>
      <w:tr w:rsidR="00145DC5" w:rsidRPr="00D52134" w:rsidTr="00900057">
        <w:tc>
          <w:tcPr>
            <w:tcW w:w="766" w:type="dxa"/>
            <w:vMerge w:val="restart"/>
          </w:tcPr>
          <w:p w:rsidR="00145DC5" w:rsidRPr="00D52134" w:rsidRDefault="00145DC5" w:rsidP="00145DC5">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145DC5" w:rsidRPr="00D52134" w:rsidRDefault="00145DC5" w:rsidP="00145DC5">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145DC5" w:rsidRPr="00D52134" w:rsidRDefault="00145DC5" w:rsidP="00145DC5">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145DC5" w:rsidRPr="00D52134" w:rsidRDefault="00145DC5" w:rsidP="00145DC5">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145DC5" w:rsidRPr="00D52134" w:rsidRDefault="00145DC5" w:rsidP="00145DC5">
            <w:pPr>
              <w:suppressAutoHyphens/>
              <w:snapToGrid w:val="0"/>
              <w:spacing w:before="0" w:beforeAutospacing="0" w:after="0" w:afterAutospacing="0"/>
              <w:jc w:val="center"/>
              <w:rPr>
                <w:b/>
                <w:sz w:val="20"/>
                <w:szCs w:val="20"/>
              </w:rPr>
            </w:pPr>
          </w:p>
        </w:tc>
        <w:tc>
          <w:tcPr>
            <w:tcW w:w="1070" w:type="dxa"/>
          </w:tcPr>
          <w:p w:rsidR="00145DC5" w:rsidRPr="00D52134" w:rsidRDefault="00145DC5" w:rsidP="00145DC5">
            <w:pPr>
              <w:pStyle w:val="afffd"/>
              <w:snapToGrid w:val="0"/>
              <w:jc w:val="center"/>
              <w:rPr>
                <w:b/>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b/>
                <w:sz w:val="20"/>
                <w:szCs w:val="20"/>
              </w:rPr>
            </w:pPr>
            <w:r w:rsidRPr="00D52134">
              <w:rPr>
                <w:b/>
                <w:sz w:val="20"/>
                <w:szCs w:val="20"/>
              </w:rPr>
              <w:t>144</w:t>
            </w:r>
          </w:p>
        </w:tc>
        <w:tc>
          <w:tcPr>
            <w:tcW w:w="1070" w:type="dxa"/>
          </w:tcPr>
          <w:p w:rsidR="00145DC5" w:rsidRPr="00D52134" w:rsidRDefault="00145DC5" w:rsidP="00145DC5">
            <w:pPr>
              <w:pStyle w:val="afffd"/>
              <w:snapToGrid w:val="0"/>
              <w:jc w:val="center"/>
              <w:rPr>
                <w:b/>
                <w:sz w:val="20"/>
                <w:szCs w:val="20"/>
              </w:rPr>
            </w:pPr>
          </w:p>
        </w:tc>
      </w:tr>
      <w:tr w:rsidR="00145DC5" w:rsidRPr="00D52134" w:rsidTr="00900057">
        <w:tc>
          <w:tcPr>
            <w:tcW w:w="766" w:type="dxa"/>
            <w:vMerge/>
          </w:tcPr>
          <w:p w:rsidR="00145DC5" w:rsidRPr="00D52134" w:rsidRDefault="00145DC5" w:rsidP="00145DC5">
            <w:pPr>
              <w:suppressAutoHyphens/>
              <w:snapToGrid w:val="0"/>
              <w:spacing w:before="0" w:beforeAutospacing="0" w:after="0" w:afterAutospacing="0"/>
              <w:rPr>
                <w:b/>
                <w:sz w:val="20"/>
                <w:szCs w:val="20"/>
              </w:rPr>
            </w:pPr>
          </w:p>
        </w:tc>
        <w:tc>
          <w:tcPr>
            <w:tcW w:w="4742" w:type="dxa"/>
            <w:vMerge/>
            <w:vAlign w:val="center"/>
          </w:tcPr>
          <w:p w:rsidR="00145DC5" w:rsidRPr="00D52134" w:rsidRDefault="00145DC5" w:rsidP="00145DC5">
            <w:pPr>
              <w:suppressAutoHyphens/>
              <w:spacing w:before="0" w:beforeAutospacing="0" w:after="0" w:afterAutospacing="0"/>
              <w:rPr>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b/>
                <w:sz w:val="20"/>
                <w:szCs w:val="20"/>
              </w:rPr>
            </w:pPr>
          </w:p>
        </w:tc>
        <w:tc>
          <w:tcPr>
            <w:tcW w:w="1070" w:type="dxa"/>
          </w:tcPr>
          <w:p w:rsidR="00145DC5" w:rsidRPr="00D52134" w:rsidRDefault="00145DC5" w:rsidP="00145DC5">
            <w:pPr>
              <w:pStyle w:val="afffd"/>
              <w:snapToGrid w:val="0"/>
              <w:jc w:val="center"/>
              <w:rPr>
                <w:b/>
                <w:sz w:val="20"/>
                <w:szCs w:val="20"/>
              </w:rPr>
            </w:pPr>
          </w:p>
        </w:tc>
        <w:tc>
          <w:tcPr>
            <w:tcW w:w="1069" w:type="dxa"/>
          </w:tcPr>
          <w:p w:rsidR="00145DC5" w:rsidRPr="00D52134" w:rsidRDefault="00145DC5" w:rsidP="00145DC5">
            <w:pPr>
              <w:suppressAutoHyphens/>
              <w:snapToGrid w:val="0"/>
              <w:spacing w:before="0" w:beforeAutospacing="0" w:after="0" w:afterAutospacing="0"/>
              <w:jc w:val="center"/>
              <w:rPr>
                <w:b/>
                <w:sz w:val="20"/>
                <w:szCs w:val="20"/>
              </w:rPr>
            </w:pPr>
            <w:r w:rsidRPr="00D52134">
              <w:rPr>
                <w:sz w:val="20"/>
                <w:szCs w:val="20"/>
              </w:rPr>
              <w:t>4</w:t>
            </w:r>
          </w:p>
        </w:tc>
        <w:tc>
          <w:tcPr>
            <w:tcW w:w="1070" w:type="dxa"/>
          </w:tcPr>
          <w:p w:rsidR="00145DC5" w:rsidRPr="00D52134" w:rsidRDefault="00145DC5" w:rsidP="00145DC5">
            <w:pPr>
              <w:pStyle w:val="afffd"/>
              <w:snapToGrid w:val="0"/>
              <w:jc w:val="center"/>
              <w:rPr>
                <w:b/>
                <w:sz w:val="20"/>
                <w:szCs w:val="20"/>
              </w:rPr>
            </w:pPr>
          </w:p>
        </w:tc>
      </w:tr>
      <w:tr w:rsidR="00145DC5" w:rsidRPr="00D52134" w:rsidTr="00900057">
        <w:tc>
          <w:tcPr>
            <w:tcW w:w="766" w:type="dxa"/>
            <w:vMerge/>
          </w:tcPr>
          <w:p w:rsidR="00145DC5" w:rsidRPr="00D52134" w:rsidRDefault="00145DC5" w:rsidP="00145DC5">
            <w:pPr>
              <w:suppressAutoHyphens/>
              <w:snapToGrid w:val="0"/>
              <w:spacing w:before="0" w:beforeAutospacing="0" w:after="0" w:afterAutospacing="0"/>
              <w:rPr>
                <w:b/>
                <w:sz w:val="20"/>
                <w:szCs w:val="20"/>
              </w:rPr>
            </w:pPr>
          </w:p>
        </w:tc>
        <w:tc>
          <w:tcPr>
            <w:tcW w:w="4742" w:type="dxa"/>
            <w:vMerge/>
            <w:vAlign w:val="center"/>
          </w:tcPr>
          <w:p w:rsidR="00145DC5" w:rsidRPr="00D52134" w:rsidRDefault="00145DC5" w:rsidP="00145DC5">
            <w:pPr>
              <w:spacing w:before="0" w:beforeAutospacing="0" w:after="0" w:afterAutospacing="0"/>
              <w:rPr>
                <w:sz w:val="20"/>
                <w:szCs w:val="20"/>
              </w:rPr>
            </w:pPr>
          </w:p>
        </w:tc>
        <w:tc>
          <w:tcPr>
            <w:tcW w:w="4278" w:type="dxa"/>
            <w:gridSpan w:val="4"/>
          </w:tcPr>
          <w:p w:rsidR="00145DC5" w:rsidRPr="00D52134" w:rsidRDefault="00145DC5" w:rsidP="00145DC5">
            <w:pPr>
              <w:pStyle w:val="afffd"/>
              <w:snapToGrid w:val="0"/>
              <w:jc w:val="center"/>
              <w:rPr>
                <w:sz w:val="20"/>
                <w:szCs w:val="20"/>
              </w:rPr>
            </w:pPr>
            <w:r w:rsidRPr="00D52134">
              <w:rPr>
                <w:sz w:val="20"/>
                <w:szCs w:val="20"/>
              </w:rPr>
              <w:t>экзамен</w:t>
            </w:r>
          </w:p>
        </w:tc>
      </w:tr>
    </w:tbl>
    <w:p w:rsidR="00145DC5" w:rsidRPr="00D52134" w:rsidRDefault="00145DC5" w:rsidP="00145DC5">
      <w:pPr>
        <w:pStyle w:val="1c"/>
        <w:tabs>
          <w:tab w:val="right" w:leader="dot" w:pos="9600"/>
        </w:tabs>
        <w:spacing w:before="0" w:beforeAutospacing="0" w:after="0" w:afterAutospacing="0"/>
        <w:ind w:left="0" w:firstLine="709"/>
        <w:rPr>
          <w:sz w:val="20"/>
        </w:rPr>
      </w:pPr>
    </w:p>
    <w:p w:rsidR="00145DC5" w:rsidRPr="00D52134" w:rsidRDefault="00145DC5" w:rsidP="00145DC5">
      <w:pPr>
        <w:spacing w:before="0" w:beforeAutospacing="0" w:after="0" w:afterAutospacing="0"/>
        <w:rPr>
          <w:sz w:val="20"/>
          <w:szCs w:val="20"/>
        </w:rPr>
      </w:pPr>
    </w:p>
    <w:p w:rsidR="00145DC5" w:rsidRPr="00D52134" w:rsidRDefault="00145DC5" w:rsidP="00145DC5">
      <w:pPr>
        <w:spacing w:before="0" w:beforeAutospacing="0" w:after="0" w:afterAutospacing="0"/>
        <w:rPr>
          <w:sz w:val="20"/>
          <w:szCs w:val="20"/>
        </w:rPr>
      </w:pPr>
      <w:r w:rsidRPr="00D52134">
        <w:rPr>
          <w:sz w:val="20"/>
          <w:szCs w:val="20"/>
        </w:rPr>
        <w:t>*_______</w:t>
      </w:r>
    </w:p>
    <w:p w:rsidR="00145DC5" w:rsidRPr="00D52134" w:rsidRDefault="00145DC5" w:rsidP="00145DC5">
      <w:pPr>
        <w:spacing w:before="0" w:beforeAutospacing="0" w:after="0" w:afterAutospacing="0"/>
        <w:rPr>
          <w:sz w:val="20"/>
          <w:szCs w:val="20"/>
        </w:rPr>
      </w:pPr>
      <w:r w:rsidRPr="00D52134">
        <w:rPr>
          <w:sz w:val="20"/>
          <w:szCs w:val="20"/>
        </w:rPr>
        <w:t>Семинар – семинар-дискуссия</w:t>
      </w:r>
    </w:p>
    <w:p w:rsidR="00145DC5" w:rsidRPr="00D52134" w:rsidRDefault="00145DC5" w:rsidP="00145DC5">
      <w:pPr>
        <w:spacing w:before="0" w:beforeAutospacing="0" w:after="0" w:afterAutospacing="0"/>
        <w:rPr>
          <w:sz w:val="20"/>
          <w:szCs w:val="20"/>
        </w:rPr>
      </w:pPr>
      <w:r w:rsidRPr="00D52134">
        <w:rPr>
          <w:sz w:val="20"/>
          <w:szCs w:val="20"/>
        </w:rPr>
        <w:t>ГТ - практическое занятие - глоссарный тренинг</w:t>
      </w:r>
    </w:p>
    <w:p w:rsidR="00145DC5" w:rsidRPr="00D52134" w:rsidRDefault="00145DC5" w:rsidP="00145DC5">
      <w:pPr>
        <w:spacing w:before="0" w:beforeAutospacing="0" w:after="0" w:afterAutospacing="0"/>
        <w:rPr>
          <w:sz w:val="20"/>
          <w:szCs w:val="20"/>
        </w:rPr>
      </w:pPr>
      <w:r w:rsidRPr="00D52134">
        <w:rPr>
          <w:sz w:val="20"/>
          <w:szCs w:val="20"/>
        </w:rPr>
        <w:t xml:space="preserve">ТТ - практическое занятие - тест-тренинг </w:t>
      </w:r>
    </w:p>
    <w:p w:rsidR="00145DC5" w:rsidRPr="00D52134" w:rsidRDefault="00145DC5" w:rsidP="00145DC5">
      <w:pPr>
        <w:spacing w:before="0" w:beforeAutospacing="0" w:after="0" w:afterAutospacing="0"/>
        <w:rPr>
          <w:sz w:val="20"/>
          <w:szCs w:val="20"/>
        </w:rPr>
      </w:pPr>
      <w:r w:rsidRPr="00D52134">
        <w:rPr>
          <w:sz w:val="20"/>
          <w:szCs w:val="20"/>
        </w:rPr>
        <w:t xml:space="preserve">ПЗТ - практическое занятие - позетовое тестирование </w:t>
      </w:r>
    </w:p>
    <w:p w:rsidR="00145DC5" w:rsidRPr="00D52134" w:rsidRDefault="00145DC5" w:rsidP="00145DC5">
      <w:pPr>
        <w:spacing w:before="0" w:beforeAutospacing="0" w:after="0" w:afterAutospacing="0"/>
        <w:rPr>
          <w:sz w:val="20"/>
          <w:szCs w:val="20"/>
        </w:rPr>
      </w:pPr>
      <w:r w:rsidRPr="00D52134">
        <w:rPr>
          <w:sz w:val="20"/>
          <w:szCs w:val="20"/>
        </w:rPr>
        <w:t>ЛС - практическое занятие - логическая схема</w:t>
      </w:r>
    </w:p>
    <w:p w:rsidR="00145DC5" w:rsidRPr="00D52134" w:rsidRDefault="00145DC5" w:rsidP="00145DC5">
      <w:pPr>
        <w:spacing w:before="0" w:beforeAutospacing="0" w:after="0" w:afterAutospacing="0"/>
        <w:rPr>
          <w:sz w:val="20"/>
          <w:szCs w:val="20"/>
        </w:rPr>
      </w:pPr>
      <w:r w:rsidRPr="00D52134">
        <w:rPr>
          <w:sz w:val="20"/>
          <w:szCs w:val="20"/>
        </w:rPr>
        <w:t>УД - семинар-обсуждение устного доклада</w:t>
      </w:r>
    </w:p>
    <w:p w:rsidR="00145DC5" w:rsidRPr="00D52134" w:rsidRDefault="00145DC5" w:rsidP="00145DC5">
      <w:pPr>
        <w:spacing w:before="0" w:beforeAutospacing="0" w:after="0" w:afterAutospacing="0"/>
        <w:rPr>
          <w:sz w:val="20"/>
          <w:szCs w:val="20"/>
        </w:rPr>
      </w:pPr>
      <w:r w:rsidRPr="00D52134">
        <w:rPr>
          <w:sz w:val="20"/>
          <w:szCs w:val="20"/>
        </w:rPr>
        <w:t xml:space="preserve">РФ – семинар-обсуждение реферата </w:t>
      </w:r>
    </w:p>
    <w:p w:rsidR="00145DC5" w:rsidRPr="00D52134" w:rsidRDefault="00145DC5" w:rsidP="00145DC5">
      <w:pPr>
        <w:spacing w:before="0" w:beforeAutospacing="0" w:after="0" w:afterAutospacing="0"/>
        <w:rPr>
          <w:sz w:val="20"/>
          <w:szCs w:val="20"/>
        </w:rPr>
      </w:pPr>
      <w:r w:rsidRPr="00D52134">
        <w:rPr>
          <w:sz w:val="20"/>
          <w:szCs w:val="20"/>
        </w:rPr>
        <w:t>Асессмент реферата - семинар-асессмент реферата</w:t>
      </w:r>
    </w:p>
    <w:p w:rsidR="00145DC5" w:rsidRPr="00D52134" w:rsidRDefault="00145DC5" w:rsidP="00145DC5">
      <w:pPr>
        <w:spacing w:before="0" w:beforeAutospacing="0" w:after="0" w:afterAutospacing="0"/>
        <w:rPr>
          <w:sz w:val="20"/>
          <w:szCs w:val="20"/>
        </w:rPr>
      </w:pPr>
      <w:r w:rsidRPr="00D52134">
        <w:rPr>
          <w:sz w:val="20"/>
          <w:szCs w:val="20"/>
        </w:rPr>
        <w:t xml:space="preserve">ВБ - вебинар </w:t>
      </w:r>
    </w:p>
    <w:p w:rsidR="00145DC5" w:rsidRPr="00D52134" w:rsidRDefault="00145DC5" w:rsidP="00145DC5">
      <w:pPr>
        <w:spacing w:before="0" w:beforeAutospacing="0" w:after="0" w:afterAutospacing="0"/>
        <w:rPr>
          <w:sz w:val="20"/>
          <w:szCs w:val="20"/>
        </w:rPr>
      </w:pPr>
      <w:r w:rsidRPr="00D52134">
        <w:rPr>
          <w:sz w:val="20"/>
          <w:szCs w:val="20"/>
        </w:rPr>
        <w:t xml:space="preserve">УЭ - семинар-обсуждение устного эссе </w:t>
      </w:r>
    </w:p>
    <w:p w:rsidR="00145DC5" w:rsidRPr="00D52134" w:rsidRDefault="00145DC5" w:rsidP="00145DC5">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145DC5" w:rsidRPr="00D52134" w:rsidRDefault="00145DC5" w:rsidP="00145DC5">
      <w:pPr>
        <w:spacing w:before="0" w:beforeAutospacing="0" w:after="0" w:afterAutospacing="0"/>
      </w:pPr>
    </w:p>
    <w:p w:rsidR="00145DC5" w:rsidRPr="00C91662" w:rsidRDefault="00145DC5" w:rsidP="00145DC5">
      <w:pPr>
        <w:pStyle w:val="1c"/>
        <w:tabs>
          <w:tab w:val="right" w:leader="dot" w:pos="9600"/>
        </w:tabs>
        <w:spacing w:before="0" w:beforeAutospacing="0" w:after="0" w:afterAutospacing="0"/>
        <w:ind w:left="0" w:firstLine="709"/>
        <w:rPr>
          <w:b/>
          <w:sz w:val="20"/>
        </w:rPr>
      </w:pPr>
      <w:r w:rsidRPr="00C91662">
        <w:rPr>
          <w:b/>
          <w:sz w:val="20"/>
        </w:rPr>
        <w:t>5. Содержание дисциплины</w:t>
      </w:r>
    </w:p>
    <w:p w:rsidR="00145DC5" w:rsidRPr="00D52134" w:rsidRDefault="00145DC5" w:rsidP="00145DC5">
      <w:pPr>
        <w:spacing w:before="0" w:beforeAutospacing="0" w:after="0" w:afterAutospacing="0"/>
        <w:ind w:firstLine="680"/>
        <w:rPr>
          <w:b/>
          <w:sz w:val="20"/>
          <w:szCs w:val="20"/>
        </w:rPr>
      </w:pPr>
      <w:r w:rsidRPr="00D52134">
        <w:rPr>
          <w:b/>
          <w:sz w:val="20"/>
          <w:szCs w:val="20"/>
        </w:rPr>
        <w:t>5.1. Содержание разделов и тем</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2447"/>
        <w:gridCol w:w="6630"/>
      </w:tblGrid>
      <w:tr w:rsidR="00145DC5" w:rsidRPr="00D52134" w:rsidTr="00900057">
        <w:trPr>
          <w:tblHeader/>
        </w:trPr>
        <w:tc>
          <w:tcPr>
            <w:tcW w:w="274" w:type="pct"/>
            <w:vAlign w:val="center"/>
          </w:tcPr>
          <w:p w:rsidR="00145DC5" w:rsidRPr="00D52134" w:rsidRDefault="00145DC5" w:rsidP="00145DC5">
            <w:pPr>
              <w:tabs>
                <w:tab w:val="left" w:pos="1080"/>
              </w:tabs>
              <w:suppressAutoHyphens/>
              <w:spacing w:before="0" w:beforeAutospacing="0" w:after="0" w:afterAutospacing="0"/>
              <w:jc w:val="center"/>
              <w:rPr>
                <w:sz w:val="20"/>
                <w:szCs w:val="20"/>
              </w:rPr>
            </w:pPr>
            <w:bookmarkStart w:id="1" w:name="_Hlk80129839"/>
            <w:r w:rsidRPr="00D52134">
              <w:rPr>
                <w:sz w:val="20"/>
                <w:szCs w:val="20"/>
              </w:rPr>
              <w:t>№ п/п</w:t>
            </w:r>
          </w:p>
        </w:tc>
        <w:tc>
          <w:tcPr>
            <w:tcW w:w="1274" w:type="pct"/>
            <w:vAlign w:val="center"/>
          </w:tcPr>
          <w:p w:rsidR="00145DC5" w:rsidRPr="00D52134" w:rsidRDefault="00145DC5" w:rsidP="00145DC5">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52" w:type="pct"/>
            <w:vAlign w:val="center"/>
          </w:tcPr>
          <w:p w:rsidR="00145DC5" w:rsidRPr="00D52134" w:rsidRDefault="00145DC5" w:rsidP="00145DC5">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w:t>
            </w:r>
          </w:p>
        </w:tc>
      </w:tr>
      <w:tr w:rsidR="00145DC5" w:rsidRPr="00D52134" w:rsidTr="00900057">
        <w:tc>
          <w:tcPr>
            <w:tcW w:w="274" w:type="pct"/>
          </w:tcPr>
          <w:p w:rsidR="00145DC5" w:rsidRPr="00D52134" w:rsidRDefault="00145DC5" w:rsidP="00145DC5">
            <w:pPr>
              <w:tabs>
                <w:tab w:val="left" w:pos="1080"/>
              </w:tabs>
              <w:suppressAutoHyphens/>
              <w:spacing w:before="0" w:beforeAutospacing="0" w:after="0" w:afterAutospacing="0"/>
              <w:jc w:val="center"/>
              <w:rPr>
                <w:sz w:val="20"/>
                <w:szCs w:val="20"/>
              </w:rPr>
            </w:pPr>
            <w:r w:rsidRPr="00D52134">
              <w:rPr>
                <w:sz w:val="20"/>
                <w:szCs w:val="20"/>
              </w:rPr>
              <w:t>1</w:t>
            </w:r>
          </w:p>
        </w:tc>
        <w:tc>
          <w:tcPr>
            <w:tcW w:w="1274" w:type="pct"/>
          </w:tcPr>
          <w:p w:rsidR="00145DC5" w:rsidRPr="00D52134" w:rsidRDefault="00145DC5" w:rsidP="00145DC5">
            <w:pPr>
              <w:tabs>
                <w:tab w:val="left" w:pos="930"/>
                <w:tab w:val="left" w:pos="1080"/>
              </w:tabs>
              <w:spacing w:before="0" w:beforeAutospacing="0" w:after="0" w:afterAutospacing="0"/>
              <w:rPr>
                <w:sz w:val="20"/>
                <w:szCs w:val="20"/>
              </w:rPr>
            </w:pPr>
            <w:r w:rsidRPr="00D52134">
              <w:rPr>
                <w:sz w:val="20"/>
                <w:szCs w:val="20"/>
              </w:rPr>
              <w:t>Уголовно-правовая характеристика преступлений в сфере предпринимательской и иной экономической деятельности и особенности их квалификации</w:t>
            </w:r>
          </w:p>
        </w:tc>
        <w:tc>
          <w:tcPr>
            <w:tcW w:w="3452" w:type="pct"/>
          </w:tcPr>
          <w:p w:rsidR="00145DC5" w:rsidRPr="00D52134" w:rsidRDefault="00145DC5" w:rsidP="00145DC5">
            <w:pPr>
              <w:keepNext/>
              <w:spacing w:before="0" w:beforeAutospacing="0" w:after="0" w:afterAutospacing="0"/>
              <w:jc w:val="both"/>
              <w:rPr>
                <w:sz w:val="20"/>
                <w:szCs w:val="20"/>
              </w:rPr>
            </w:pPr>
            <w:r w:rsidRPr="00D52134">
              <w:rPr>
                <w:sz w:val="20"/>
                <w:szCs w:val="20"/>
              </w:rPr>
              <w:t>Уголовно-правовая характеристика преступлений в сфере предпринимательской и иной экономической деятельности</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Характеристика общественных отношений в сфере предпринимательской и иной экономической деятельности как объекта преступных посягательств.</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Общественные отношения, обеспечивающие интересы предпринимательской и иной экономической деятельности в сфере: предпринимательства, финансов, денежно-кредитной, торговли и обслуживания населения, внешнеэкономической деятельности.</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b/>
                <w:sz w:val="20"/>
                <w:szCs w:val="20"/>
              </w:rPr>
              <w:t>Виды и составы преступлений в сфере предпринимательской и иной экономической деятельности</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Преступления должностных лиц, нарушающие установленные Конституцией РФ и федеральными законами гарантии осуществления экономической, в том числе предпринимательской деятельности, права и свободы ее участников; воспрепятствование законной предпринимательской деятельности.</w:t>
            </w:r>
          </w:p>
          <w:p w:rsidR="00145DC5" w:rsidRPr="00D52134" w:rsidRDefault="00145DC5" w:rsidP="00145DC5">
            <w:pPr>
              <w:keepNext/>
              <w:spacing w:before="0" w:beforeAutospacing="0" w:after="0" w:afterAutospacing="0"/>
              <w:jc w:val="both"/>
              <w:rPr>
                <w:sz w:val="20"/>
                <w:szCs w:val="20"/>
              </w:rPr>
            </w:pPr>
            <w:r w:rsidRPr="00D52134">
              <w:rPr>
                <w:sz w:val="20"/>
                <w:szCs w:val="20"/>
              </w:rPr>
              <w:lastRenderedPageBreak/>
              <w:t>Особенности квалификации преступлений в сфере предпринимательской и иной экономической деятельности</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 xml:space="preserve">Правила квалификации преступлений в сфере предпринимательской и иной экономической деятельности. Учет особенностей объекта и объективной стороны преступлений в сфере предпринимательской и иной экономической деятельности. Особенности субъекта и субъективной стороны преступлений в сфере предпринимательской и иной экономической деятельности (должностные лица, государственные служащие и служащие коммерческих организаций). </w:t>
            </w:r>
          </w:p>
          <w:p w:rsidR="00145DC5" w:rsidRPr="00D52134" w:rsidRDefault="00145DC5" w:rsidP="00145DC5">
            <w:pPr>
              <w:keepNext/>
              <w:spacing w:before="0" w:beforeAutospacing="0" w:after="0" w:afterAutospacing="0"/>
              <w:jc w:val="both"/>
              <w:rPr>
                <w:sz w:val="20"/>
                <w:szCs w:val="20"/>
              </w:rPr>
            </w:pPr>
            <w:r w:rsidRPr="00D52134">
              <w:rPr>
                <w:sz w:val="20"/>
                <w:szCs w:val="20"/>
              </w:rPr>
              <w:t>Особенности назначения наказания и освобождения от уголовной ответственности за совершение преступлений в сфере предпринимательской и иной экономической деятельности</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Особенности и условия назначения наказания и отсрочки исполнения наказания за совершение преступлений в сфере предпринимательской и иной экономической деятельности. Наиболее часто встречающиеся обстоятельства, являющиеся смягчающими или отягчающими ответственность за совершение преступлений в сфере предпринимательской и иной экономической деятельности. Условия освобождения от уголовной ответственности за совершение преступлений в сфере предпринимательской и иной экономической деятельности.</w:t>
            </w:r>
          </w:p>
        </w:tc>
      </w:tr>
      <w:tr w:rsidR="00145DC5" w:rsidRPr="00D52134" w:rsidTr="00900057">
        <w:tc>
          <w:tcPr>
            <w:tcW w:w="274" w:type="pct"/>
          </w:tcPr>
          <w:p w:rsidR="00145DC5" w:rsidRPr="00D52134" w:rsidRDefault="00145DC5" w:rsidP="00145DC5">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74" w:type="pct"/>
          </w:tcPr>
          <w:p w:rsidR="00145DC5" w:rsidRPr="00D52134" w:rsidRDefault="00145DC5" w:rsidP="00145DC5">
            <w:pPr>
              <w:tabs>
                <w:tab w:val="left" w:pos="1080"/>
              </w:tabs>
              <w:spacing w:before="0" w:beforeAutospacing="0" w:after="0" w:afterAutospacing="0"/>
              <w:jc w:val="both"/>
              <w:rPr>
                <w:sz w:val="20"/>
                <w:szCs w:val="20"/>
              </w:rPr>
            </w:pPr>
            <w:r w:rsidRPr="00D52134">
              <w:rPr>
                <w:sz w:val="20"/>
                <w:szCs w:val="20"/>
              </w:rPr>
              <w:t>Преступления в сфере предпринимательской деятельности</w:t>
            </w:r>
          </w:p>
        </w:tc>
        <w:tc>
          <w:tcPr>
            <w:tcW w:w="3452" w:type="pct"/>
          </w:tcPr>
          <w:p w:rsidR="00145DC5" w:rsidRPr="00D52134" w:rsidRDefault="00145DC5" w:rsidP="00145DC5">
            <w:pPr>
              <w:keepNext/>
              <w:spacing w:before="0" w:beforeAutospacing="0" w:after="0" w:afterAutospacing="0"/>
              <w:jc w:val="both"/>
              <w:rPr>
                <w:sz w:val="20"/>
                <w:szCs w:val="20"/>
              </w:rPr>
            </w:pPr>
            <w:r w:rsidRPr="00D52134">
              <w:rPr>
                <w:sz w:val="20"/>
                <w:szCs w:val="20"/>
              </w:rPr>
              <w:t>Воспрепятствование законной предпринимательской или иной деятельности (ст.169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Понятие предпринимательской деятельности как объекта воспрепятствования законной предпринимательской или иной деятельности. Формы преступного воспрепятствования. Объективная сторона преступления. Субъективная сторона. Особенности субъекта воспрепятствования законной предпринимательской или иной деятельности. Квалифицированный вид воспрепятствования законной предпринимательской или иной деятельности.</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Регистрация незаконных сделок с недвижимым имуществом (ст. 170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 xml:space="preserve">Объект регистрации незаконных сделок с </w:t>
            </w:r>
            <w:r w:rsidRPr="00D52134">
              <w:rPr>
                <w:bCs/>
                <w:sz w:val="20"/>
                <w:szCs w:val="20"/>
              </w:rPr>
              <w:t>недвижимым имуществом</w:t>
            </w:r>
            <w:r w:rsidRPr="00D52134">
              <w:rPr>
                <w:sz w:val="20"/>
                <w:szCs w:val="20"/>
              </w:rPr>
              <w:t xml:space="preserve">. Предмет преступления. Объективная сторона преступления. Субъективная сторона. Особенности субъекта преступления. </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Фальсификация единого государственного реестра юридических лиц, реестра владельцев ценных бумаг или системы депозитарного учета (ст. 170.1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 xml:space="preserve">Объект преступления. Предмет преступления. Понятие единого государственного реестра юридических лиц, реестра владельцев ценных бумаг, системы депозитарного учета. Объективная сторона преступления. Субъективная сторона. Особенности субъекта преступления. </w:t>
            </w:r>
          </w:p>
          <w:p w:rsidR="00145DC5" w:rsidRPr="00D52134" w:rsidRDefault="00145DC5" w:rsidP="00145DC5">
            <w:pPr>
              <w:tabs>
                <w:tab w:val="left" w:pos="1080"/>
              </w:tabs>
              <w:suppressAutoHyphens/>
              <w:spacing w:before="0" w:beforeAutospacing="0" w:after="0" w:afterAutospacing="0"/>
              <w:jc w:val="both"/>
              <w:rPr>
                <w:b/>
                <w:bCs/>
                <w:sz w:val="20"/>
                <w:szCs w:val="20"/>
              </w:rPr>
            </w:pPr>
            <w:r w:rsidRPr="00D52134">
              <w:rPr>
                <w:b/>
                <w:bCs/>
                <w:sz w:val="20"/>
                <w:szCs w:val="20"/>
              </w:rPr>
              <w:t>Внесение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(ст. 170.2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 xml:space="preserve">Объект преступления. Предмет преступления. Объективная сторона преступления. Субъективная сторона. Особенности субъекта преступления. </w:t>
            </w:r>
          </w:p>
          <w:p w:rsidR="00145DC5" w:rsidRPr="00D52134" w:rsidRDefault="00145DC5" w:rsidP="00145DC5">
            <w:pPr>
              <w:keepNext/>
              <w:spacing w:before="0" w:beforeAutospacing="0" w:after="0" w:afterAutospacing="0"/>
              <w:jc w:val="both"/>
              <w:rPr>
                <w:b/>
                <w:bCs/>
                <w:sz w:val="20"/>
                <w:szCs w:val="20"/>
              </w:rPr>
            </w:pPr>
            <w:r w:rsidRPr="00D52134">
              <w:rPr>
                <w:b/>
                <w:bCs/>
                <w:sz w:val="20"/>
                <w:szCs w:val="20"/>
              </w:rPr>
              <w:t>Незаконное предпринимательство (ст. 171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незаконного предпринимательства. Объективная сторона преступления. Субъективная сторона. Момент окончания преступления. Особенности субъекта незаконного предпринимательства. Квалифицирующие признаки незаконного предпринимательства. Отграничение незаконного предпринимательства от мошенничества (ст. ст. 159-159.6 УК РФ), а та</w:t>
            </w:r>
            <w:r w:rsidR="00C91662">
              <w:rPr>
                <w:sz w:val="20"/>
                <w:szCs w:val="20"/>
              </w:rPr>
              <w:t xml:space="preserve">кже от деяний, предусмотренных </w:t>
            </w:r>
            <w:r w:rsidRPr="00D52134">
              <w:rPr>
                <w:sz w:val="20"/>
                <w:szCs w:val="20"/>
              </w:rPr>
              <w:t>ст. ст. 173.1 и 173.2 УК РФ. Сходства и различия данных преступлений.</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Производство, приобретение, хранение, перевозка или сбыт товаров и продукции без маркировки и (или) нанесения информации, предусмотренной законодательством Российской Федерации (ст. 171.1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 xml:space="preserve">Объект производства, приобретения, хранения, перевозки или сбыта немаркированных товаров и продукции. Предмет преступления. Понятия </w:t>
            </w:r>
            <w:r w:rsidRPr="00D52134">
              <w:rPr>
                <w:sz w:val="20"/>
                <w:szCs w:val="20"/>
              </w:rPr>
              <w:lastRenderedPageBreak/>
              <w:t>«маркировка», «акцизная марка», «специальная марка», «знак соответствия». Объективная сторона преступления. Субъективная сторона. Особенности субъекта.</w:t>
            </w:r>
          </w:p>
          <w:p w:rsidR="00145DC5" w:rsidRPr="00D52134" w:rsidRDefault="00145DC5" w:rsidP="00145DC5">
            <w:pPr>
              <w:tabs>
                <w:tab w:val="left" w:pos="1080"/>
              </w:tabs>
              <w:suppressAutoHyphens/>
              <w:spacing w:before="0" w:beforeAutospacing="0" w:after="0" w:afterAutospacing="0"/>
              <w:jc w:val="both"/>
              <w:rPr>
                <w:b/>
                <w:spacing w:val="-6"/>
                <w:sz w:val="20"/>
                <w:szCs w:val="20"/>
                <w:shd w:val="clear" w:color="auto" w:fill="FFFFFF"/>
              </w:rPr>
            </w:pPr>
            <w:r w:rsidRPr="00D52134">
              <w:rPr>
                <w:b/>
                <w:spacing w:val="-6"/>
                <w:sz w:val="20"/>
                <w:szCs w:val="20"/>
                <w:shd w:val="clear" w:color="auto" w:fill="FFFFFF"/>
              </w:rPr>
              <w:t>Незаконное образование (создание, реорганизация) юридического лица (ст. 173.1 УК РФ)</w:t>
            </w:r>
          </w:p>
          <w:p w:rsidR="00145DC5" w:rsidRPr="00D52134" w:rsidRDefault="00145DC5" w:rsidP="00145DC5">
            <w:pPr>
              <w:tabs>
                <w:tab w:val="left" w:pos="1080"/>
              </w:tabs>
              <w:suppressAutoHyphens/>
              <w:spacing w:before="0" w:beforeAutospacing="0" w:after="0" w:afterAutospacing="0"/>
              <w:jc w:val="both"/>
              <w:rPr>
                <w:spacing w:val="-6"/>
                <w:sz w:val="20"/>
                <w:szCs w:val="20"/>
                <w:shd w:val="clear" w:color="auto" w:fill="FFFFFF"/>
              </w:rPr>
            </w:pPr>
            <w:r w:rsidRPr="00D52134">
              <w:rPr>
                <w:spacing w:val="-6"/>
                <w:sz w:val="20"/>
                <w:szCs w:val="20"/>
                <w:shd w:val="clear" w:color="auto" w:fill="FFFFFF"/>
              </w:rPr>
              <w:t>Уголовно-правовая характеристика объективных признаков составов данного преступления. Юридический анализ субъективных признаков анализируемых составов.</w:t>
            </w:r>
          </w:p>
          <w:p w:rsidR="00145DC5" w:rsidRPr="00D52134" w:rsidRDefault="00145DC5" w:rsidP="00145DC5">
            <w:pPr>
              <w:tabs>
                <w:tab w:val="left" w:pos="1080"/>
              </w:tabs>
              <w:suppressAutoHyphens/>
              <w:spacing w:before="0" w:beforeAutospacing="0" w:after="0" w:afterAutospacing="0"/>
              <w:jc w:val="both"/>
              <w:rPr>
                <w:b/>
                <w:spacing w:val="-6"/>
                <w:sz w:val="20"/>
                <w:szCs w:val="20"/>
                <w:shd w:val="clear" w:color="auto" w:fill="FFFFFF"/>
              </w:rPr>
            </w:pPr>
            <w:r w:rsidRPr="00D52134">
              <w:rPr>
                <w:b/>
                <w:spacing w:val="-6"/>
                <w:sz w:val="20"/>
                <w:szCs w:val="20"/>
                <w:shd w:val="clear" w:color="auto" w:fill="FFFFFF"/>
              </w:rPr>
              <w:t>Незаконное использование документов для образования (создания, реорганизации) юридического лица (ст. 173.2 УК РФ)</w:t>
            </w:r>
          </w:p>
          <w:p w:rsidR="00145DC5" w:rsidRPr="00D52134" w:rsidRDefault="00145DC5" w:rsidP="00145DC5">
            <w:pPr>
              <w:tabs>
                <w:tab w:val="left" w:pos="1080"/>
              </w:tabs>
              <w:suppressAutoHyphens/>
              <w:spacing w:before="0" w:beforeAutospacing="0" w:after="0" w:afterAutospacing="0"/>
              <w:jc w:val="both"/>
              <w:rPr>
                <w:spacing w:val="-6"/>
                <w:sz w:val="20"/>
                <w:szCs w:val="20"/>
                <w:shd w:val="clear" w:color="auto" w:fill="FFFFFF"/>
              </w:rPr>
            </w:pPr>
            <w:r w:rsidRPr="00D52134">
              <w:rPr>
                <w:spacing w:val="-6"/>
                <w:sz w:val="20"/>
                <w:szCs w:val="20"/>
                <w:shd w:val="clear" w:color="auto" w:fill="FFFFFF"/>
              </w:rPr>
              <w:t>Понятие незаконного использования документов и характеристика объекта преступления и признаков объективной стороны состава. Уголовно-правовая характеристика субъективных элементов состава преступления.</w:t>
            </w:r>
          </w:p>
          <w:p w:rsidR="00145DC5" w:rsidRPr="00D52134" w:rsidRDefault="00145DC5" w:rsidP="00145DC5">
            <w:pPr>
              <w:tabs>
                <w:tab w:val="left" w:pos="1080"/>
              </w:tabs>
              <w:suppressAutoHyphens/>
              <w:spacing w:before="0" w:beforeAutospacing="0" w:after="0" w:afterAutospacing="0"/>
              <w:jc w:val="both"/>
              <w:rPr>
                <w:spacing w:val="-6"/>
                <w:sz w:val="20"/>
                <w:szCs w:val="20"/>
                <w:shd w:val="clear" w:color="auto" w:fill="FFFFFF"/>
              </w:rPr>
            </w:pPr>
            <w:r w:rsidRPr="00D52134">
              <w:rPr>
                <w:spacing w:val="-6"/>
                <w:sz w:val="20"/>
                <w:szCs w:val="20"/>
                <w:shd w:val="clear" w:color="auto" w:fill="FFFFFF"/>
              </w:rPr>
              <w:t>Отграничения ч. 2 ст. 173.2 УК РФ от ст. ст. 174 и 174.1 УК РФ.</w:t>
            </w:r>
          </w:p>
          <w:p w:rsidR="00145DC5" w:rsidRPr="00D52134" w:rsidRDefault="00145DC5" w:rsidP="00145DC5">
            <w:pPr>
              <w:keepNext/>
              <w:spacing w:before="0" w:beforeAutospacing="0" w:after="0" w:afterAutospacing="0"/>
              <w:jc w:val="both"/>
              <w:rPr>
                <w:sz w:val="20"/>
                <w:szCs w:val="20"/>
              </w:rPr>
            </w:pPr>
            <w:r w:rsidRPr="00D52134">
              <w:rPr>
                <w:sz w:val="20"/>
                <w:szCs w:val="20"/>
              </w:rPr>
              <w:t>Легализация (отмывание) денежных средств или иного имущества, приобретенных другими лицами преступным путем (ст. 174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легализации (отмывания) денежных средств или иного имущества, приобретенных другими лицами преступным путем. Предмет преступления. Понятие легализации (отмывания) доходов, полученных преступным путем. Объективная сторона преступления. Субъективная сторона. Особенности субъекта. Квалифицированные виды легализации (отмывания) денежных средств или иного имущества, приобретенных другими лицами преступным путем.</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Легализация (отмывание) денежных средств или иного имущества, приобретенных лицом в результате совершения им преступления (ст. 174.1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легализации (отмывания) денежных средств или иного имущества, приобретенных лицом в результате совершения преступления. Предмет преступления. Объективная сторона преступления. Субъективная сторона. Особенности субъекта. Квалифицированные виды легализации (отмывания) денежных средств или иного имущества, приобретенных лицом в результате совершения им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Приобретение или сбыт имущества, заведомо добытого преступным путем (ст. 175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приобретения или сбыта имущества, заведомо добытого преступным путем. Предмет преступления. Объективная сторона преступления. Субъективная сторона. Особенности субъекта. Квалифицированные виды преступления. Отграничение приобретения или сбыта имущества, заведомо добытого преступным путем (ст. 175 УК РФ) от легализации (отмывании) денежных средств или иного имущества, приобретенных другими лицами преступным путем (ст. 174 УК РФ): сходства и отличия данных составов преступлений.</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Ограничение конкуренции (ст. 178 УК РФ)</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sz w:val="20"/>
                <w:szCs w:val="20"/>
              </w:rPr>
              <w:t xml:space="preserve">Объект ограничения конкуренции. Предмет преступления. Понятие конкуренции, доминирующего положения. Объективная сторона преступления. Момент окончания преступления. Субъективная сторона. Особенности субъекта. Квалифицированные виды преступления. </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Принуждение к совершению сделки или к отказу от ее совершения (ст. 179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w:t>
            </w:r>
            <w:r w:rsidRPr="00D52134">
              <w:rPr>
                <w:b/>
                <w:sz w:val="20"/>
                <w:szCs w:val="20"/>
              </w:rPr>
              <w:t xml:space="preserve"> </w:t>
            </w:r>
            <w:r w:rsidRPr="00D52134">
              <w:rPr>
                <w:sz w:val="20"/>
                <w:szCs w:val="20"/>
              </w:rPr>
              <w:t>принуждения к совершению сделки или к отказу от ее совершения.</w:t>
            </w:r>
            <w:r w:rsidRPr="00D52134">
              <w:rPr>
                <w:b/>
                <w:sz w:val="20"/>
                <w:szCs w:val="20"/>
              </w:rPr>
              <w:t xml:space="preserve"> </w:t>
            </w:r>
            <w:r w:rsidRPr="00D52134">
              <w:rPr>
                <w:sz w:val="20"/>
                <w:szCs w:val="20"/>
              </w:rPr>
              <w:t>Предмет преступления. Объективная сторона преступления. Субъективная сторона. Особенности субъекта. Квалифицированные виды принуждения к совершению сделки или к отказу от ее совершения</w:t>
            </w:r>
            <w:r w:rsidRPr="00D52134">
              <w:rPr>
                <w:b/>
                <w:sz w:val="20"/>
                <w:szCs w:val="20"/>
              </w:rPr>
              <w:t xml:space="preserve">. </w:t>
            </w:r>
            <w:r w:rsidRPr="00D52134">
              <w:rPr>
                <w:sz w:val="20"/>
                <w:szCs w:val="20"/>
              </w:rPr>
              <w:t>Отграничение</w:t>
            </w:r>
            <w:r w:rsidRPr="00D52134">
              <w:rPr>
                <w:b/>
                <w:sz w:val="20"/>
                <w:szCs w:val="20"/>
              </w:rPr>
              <w:t xml:space="preserve"> </w:t>
            </w:r>
            <w:r w:rsidRPr="00D52134">
              <w:rPr>
                <w:sz w:val="20"/>
                <w:szCs w:val="20"/>
              </w:rPr>
              <w:t xml:space="preserve">принуждения к совершению сделки или к отказу от ее совершения (ст. 179 УК РФ) и вымогательства (ст. 163 УК РФ): сходства и отличия данных составов преступлений. </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Незаконное использование средств индивидуализации товаров (работ, услуг) (ст. 180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преступления. Предмет преступления. Понятия «товарный знак», «знак обслуживания». Объективная сторона преступления. Субъективная сторона. Особенности субъекта.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lastRenderedPageBreak/>
              <w:t>Нарушение правил изготовления и использования государственных пробирных клейм (ст. 181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нарушения правил изготовления и использования государственных пробирных клейм. Понятие пробирного клейма. Объективная сторона преступления. Субъективная сторона. Особенности субъекта.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Незаконные получение и разглашение сведений, составляющих коммерческую, налоговую или банковскую тайну (ст. 183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незаконных получения и разглашения сведений, составляющих коммерческую, налоговую или банковскую тайну. Предмет преступления. Понятия «коммерческая тайна», «налоговая тайна», «банковская тайна». Объективная сторона преступления. Субъективная сторона. Особенности субъекта.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Оказание противоправного влияния на результат официального спортивного соревнования или зрелищного коммерческого конкурса (ст. 184 УК РФ)</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sz w:val="20"/>
                <w:szCs w:val="20"/>
              </w:rPr>
              <w:t xml:space="preserve">Объект подкупа участников и организаторов профессиональных спортивных соревнований и зрелищных коммерческих конкурсов. Предмет преступления. Объективная сторона преступления. Субъективная сторона. Особенности субъекта. Квалифицированные виды преступления. </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Неправомерные действия при банкротстве (ст. 195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w:t>
            </w:r>
            <w:r w:rsidRPr="00D52134">
              <w:rPr>
                <w:b/>
                <w:i/>
                <w:sz w:val="20"/>
                <w:szCs w:val="20"/>
              </w:rPr>
              <w:t xml:space="preserve"> </w:t>
            </w:r>
            <w:r w:rsidRPr="00D52134">
              <w:rPr>
                <w:sz w:val="20"/>
                <w:szCs w:val="20"/>
              </w:rPr>
              <w:t>неправомерных действий при банкротстве. Предмет преступления. Объективная сторона преступления. Субъективная сторона. Особенности субъекта неправомерных действий при банкротстве.</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Преднамеренное банкротство (ст. 196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Понятие преднамеренного банкротства и его отличие от фиктивного банкротства. Объект преднамеренного банкротства. Объективная сторона преступления. Субъективная сторона. Обязательные элементы субъективной стороны. Особенности субъекта преднамеренного банкротства.</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Фиктивное банкротство (ст. 197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фиктивного банкротства. Понятие фиктивного банкротства и его отличие от преднамеренного банкротства. Объективная сторона преступления. Субъективная сторона. Особенности субъекта фиктивного банкротства.</w:t>
            </w:r>
          </w:p>
        </w:tc>
      </w:tr>
      <w:tr w:rsidR="00145DC5" w:rsidRPr="00D52134" w:rsidTr="00900057">
        <w:tc>
          <w:tcPr>
            <w:tcW w:w="274" w:type="pct"/>
          </w:tcPr>
          <w:p w:rsidR="00145DC5" w:rsidRPr="00D52134" w:rsidRDefault="00145DC5" w:rsidP="00145DC5">
            <w:pPr>
              <w:tabs>
                <w:tab w:val="left" w:pos="1080"/>
              </w:tabs>
              <w:suppressAutoHyphens/>
              <w:spacing w:before="0" w:beforeAutospacing="0" w:after="0" w:afterAutospacing="0"/>
              <w:jc w:val="center"/>
              <w:rPr>
                <w:sz w:val="20"/>
                <w:szCs w:val="20"/>
              </w:rPr>
            </w:pPr>
            <w:r w:rsidRPr="00D52134">
              <w:rPr>
                <w:sz w:val="20"/>
                <w:szCs w:val="20"/>
              </w:rPr>
              <w:lastRenderedPageBreak/>
              <w:t>3</w:t>
            </w:r>
          </w:p>
        </w:tc>
        <w:tc>
          <w:tcPr>
            <w:tcW w:w="1274" w:type="pct"/>
          </w:tcPr>
          <w:p w:rsidR="00145DC5" w:rsidRPr="00D52134" w:rsidRDefault="00145DC5" w:rsidP="00145DC5">
            <w:pPr>
              <w:tabs>
                <w:tab w:val="left" w:pos="1080"/>
              </w:tabs>
              <w:spacing w:before="0" w:beforeAutospacing="0" w:after="0" w:afterAutospacing="0"/>
              <w:rPr>
                <w:b/>
                <w:sz w:val="20"/>
                <w:szCs w:val="20"/>
              </w:rPr>
            </w:pPr>
            <w:r w:rsidRPr="00D52134">
              <w:rPr>
                <w:sz w:val="20"/>
                <w:szCs w:val="20"/>
              </w:rPr>
              <w:t>Преступления в сфере кредитно-денежной деятельности</w:t>
            </w:r>
          </w:p>
        </w:tc>
        <w:tc>
          <w:tcPr>
            <w:tcW w:w="3452" w:type="pct"/>
          </w:tcPr>
          <w:p w:rsidR="00145DC5" w:rsidRPr="00D52134" w:rsidRDefault="00145DC5" w:rsidP="00145DC5">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jc w:val="both"/>
              <w:rPr>
                <w:b/>
                <w:sz w:val="20"/>
                <w:szCs w:val="20"/>
              </w:rPr>
            </w:pPr>
            <w:r w:rsidRPr="00D52134">
              <w:rPr>
                <w:b/>
                <w:sz w:val="20"/>
                <w:szCs w:val="20"/>
              </w:rPr>
              <w:t>Незаконная банковская деятельность (ст. 172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 xml:space="preserve">Объект незаконной банковской деятельности. Предмет преступления. Применение законодательства о банковской деятельности при определении предмета преступления. Понятие банковских операций. Объективная сторона преступления. Субъективная сторона незаконной банковской деятельности. Особенности субъекта незаконной банковской деятельности. </w:t>
            </w:r>
          </w:p>
          <w:p w:rsidR="00145DC5" w:rsidRPr="00D52134" w:rsidRDefault="00145DC5" w:rsidP="00145DC5">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jc w:val="both"/>
              <w:rPr>
                <w:b/>
                <w:bCs/>
                <w:sz w:val="20"/>
                <w:szCs w:val="20"/>
              </w:rPr>
            </w:pPr>
            <w:r w:rsidRPr="00D52134">
              <w:rPr>
                <w:b/>
                <w:bCs/>
                <w:sz w:val="20"/>
                <w:szCs w:val="20"/>
              </w:rPr>
              <w:t>Незаконное получение кредита (ст. 176 УК РФ)</w:t>
            </w:r>
          </w:p>
          <w:p w:rsidR="00145DC5" w:rsidRPr="00D52134" w:rsidRDefault="00145DC5" w:rsidP="00145DC5">
            <w:pPr>
              <w:tabs>
                <w:tab w:val="left" w:pos="48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jc w:val="both"/>
              <w:rPr>
                <w:sz w:val="20"/>
                <w:szCs w:val="20"/>
              </w:rPr>
            </w:pPr>
            <w:r w:rsidRPr="00D52134">
              <w:rPr>
                <w:sz w:val="20"/>
                <w:szCs w:val="20"/>
              </w:rPr>
              <w:t>Объект незаконного получения кредита. Предмет преступления. Понятие кредита. Объективная сторона преступления. Субъективная сторона незаконной банковской деятельности. Особенности субъекта незаконного получения кредита.</w:t>
            </w:r>
          </w:p>
          <w:p w:rsidR="00145DC5" w:rsidRPr="00D52134" w:rsidRDefault="00145DC5" w:rsidP="00145DC5">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jc w:val="both"/>
              <w:rPr>
                <w:b/>
                <w:sz w:val="20"/>
                <w:szCs w:val="20"/>
              </w:rPr>
            </w:pPr>
            <w:r w:rsidRPr="00D52134">
              <w:rPr>
                <w:b/>
                <w:bCs/>
                <w:sz w:val="20"/>
                <w:szCs w:val="20"/>
              </w:rPr>
              <w:t>Злостное уклонение от погашения кредиторской задолженности (ст.</w:t>
            </w:r>
            <w:r w:rsidRPr="00D52134">
              <w:rPr>
                <w:b/>
                <w:sz w:val="20"/>
                <w:szCs w:val="20"/>
              </w:rPr>
              <w:t xml:space="preserve"> 177 УК РФ)</w:t>
            </w:r>
          </w:p>
          <w:p w:rsidR="00145DC5" w:rsidRPr="00D52134" w:rsidRDefault="00145DC5" w:rsidP="00145DC5">
            <w:pPr>
              <w:tabs>
                <w:tab w:val="left" w:pos="48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jc w:val="both"/>
              <w:rPr>
                <w:sz w:val="20"/>
                <w:szCs w:val="20"/>
              </w:rPr>
            </w:pPr>
            <w:r w:rsidRPr="00D52134">
              <w:rPr>
                <w:sz w:val="20"/>
                <w:szCs w:val="20"/>
              </w:rPr>
              <w:t xml:space="preserve">Объект злостного уклонения </w:t>
            </w:r>
            <w:r w:rsidRPr="00D52134">
              <w:rPr>
                <w:bCs/>
                <w:sz w:val="20"/>
                <w:szCs w:val="20"/>
              </w:rPr>
              <w:t>от погашения кредиторской задолженности</w:t>
            </w:r>
            <w:r w:rsidRPr="00D52134">
              <w:rPr>
                <w:sz w:val="20"/>
                <w:szCs w:val="20"/>
              </w:rPr>
              <w:t>. Предмет преступления. Объективная сторона преступления. Субъективная сторона преступления. Особенности субъекта злостного уклонения от погашения кредиторской задолженности.</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Изготовление, хранение, перевозка или сбыт поддельных денег или ценных бумаг (ст. 186 УК РФ)</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sz w:val="20"/>
                <w:szCs w:val="20"/>
              </w:rPr>
              <w:t xml:space="preserve">Объект изготовления, хранения, перевозки или сбыта поддельных денег или ценных бумаг. Предмет преступления. Объективная сторона преступления. Субъективная сторона преступления. Особенности субъекта изготовления, хранения, перевозки или сбыта поддельных денег или ценных бумаг. Квалифицированные виды преступления. </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Неправомерный оборот средств платежей (ст. 187 УК РФ)</w:t>
            </w:r>
          </w:p>
          <w:p w:rsidR="00145DC5" w:rsidRPr="00D52134" w:rsidRDefault="00145DC5" w:rsidP="00145DC5">
            <w:pPr>
              <w:tabs>
                <w:tab w:val="left" w:pos="1080"/>
              </w:tabs>
              <w:suppressAutoHyphens/>
              <w:spacing w:before="0" w:beforeAutospacing="0" w:after="0" w:afterAutospacing="0"/>
              <w:jc w:val="both"/>
              <w:rPr>
                <w:b/>
                <w:i/>
                <w:sz w:val="20"/>
                <w:szCs w:val="20"/>
              </w:rPr>
            </w:pPr>
            <w:r w:rsidRPr="00D52134">
              <w:rPr>
                <w:sz w:val="20"/>
                <w:szCs w:val="20"/>
              </w:rPr>
              <w:lastRenderedPageBreak/>
              <w:t>Объект преступления. Предмет преступления. Объективная сторона преступления. Субъективная сторона преступления. Особенности субъекта изготовления, хранения, перевозки или сбыта кредитных либо расчетных карт и иных платежных документов.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Уклонение от исполнения обязанностей по репатриации денежных средств в иностранной валюте или валюте Российской Федерации (ст. 193 УК РФ)</w:t>
            </w:r>
          </w:p>
          <w:p w:rsidR="00145DC5" w:rsidRPr="00D52134" w:rsidRDefault="00145DC5" w:rsidP="00145DC5">
            <w:pPr>
              <w:tabs>
                <w:tab w:val="left" w:pos="1080"/>
              </w:tabs>
              <w:suppressAutoHyphens/>
              <w:spacing w:before="0" w:beforeAutospacing="0" w:after="0" w:afterAutospacing="0"/>
              <w:jc w:val="both"/>
              <w:rPr>
                <w:b/>
                <w:i/>
                <w:sz w:val="20"/>
                <w:szCs w:val="20"/>
              </w:rPr>
            </w:pPr>
            <w:r w:rsidRPr="00D52134">
              <w:rPr>
                <w:sz w:val="20"/>
                <w:szCs w:val="20"/>
              </w:rPr>
              <w:t>Объект</w:t>
            </w:r>
            <w:r w:rsidRPr="00D52134">
              <w:rPr>
                <w:b/>
                <w:i/>
                <w:sz w:val="20"/>
                <w:szCs w:val="20"/>
              </w:rPr>
              <w:t xml:space="preserve"> </w:t>
            </w:r>
            <w:r w:rsidRPr="00D52134">
              <w:rPr>
                <w:sz w:val="20"/>
                <w:szCs w:val="20"/>
              </w:rPr>
              <w:t>преступления. Объективная сторона преступления. Субъективная сторона преступления. Особенности субъекта репатриации денежных средств в иностранной валюте или валюте Российской Федерации. Квалифицированные виды преступления.</w:t>
            </w:r>
          </w:p>
        </w:tc>
      </w:tr>
      <w:tr w:rsidR="00145DC5" w:rsidRPr="00D52134" w:rsidTr="00900057">
        <w:tc>
          <w:tcPr>
            <w:tcW w:w="274" w:type="pct"/>
          </w:tcPr>
          <w:p w:rsidR="00145DC5" w:rsidRPr="00D52134" w:rsidRDefault="00145DC5" w:rsidP="00145DC5">
            <w:pPr>
              <w:tabs>
                <w:tab w:val="left" w:pos="1080"/>
              </w:tabs>
              <w:suppressAutoHyphens/>
              <w:spacing w:before="0" w:beforeAutospacing="0" w:after="0" w:afterAutospacing="0"/>
              <w:jc w:val="center"/>
              <w:rPr>
                <w:sz w:val="20"/>
                <w:szCs w:val="20"/>
              </w:rPr>
            </w:pPr>
            <w:r w:rsidRPr="00D52134">
              <w:rPr>
                <w:sz w:val="20"/>
                <w:szCs w:val="20"/>
              </w:rPr>
              <w:lastRenderedPageBreak/>
              <w:t>4</w:t>
            </w:r>
          </w:p>
        </w:tc>
        <w:tc>
          <w:tcPr>
            <w:tcW w:w="1274" w:type="pct"/>
          </w:tcPr>
          <w:p w:rsidR="00145DC5" w:rsidRPr="00D52134" w:rsidRDefault="00145DC5" w:rsidP="00145DC5">
            <w:pPr>
              <w:tabs>
                <w:tab w:val="left" w:pos="1080"/>
              </w:tabs>
              <w:spacing w:before="0" w:beforeAutospacing="0" w:after="0" w:afterAutospacing="0"/>
              <w:rPr>
                <w:b/>
                <w:sz w:val="20"/>
                <w:szCs w:val="20"/>
              </w:rPr>
            </w:pPr>
            <w:r w:rsidRPr="00D52134">
              <w:rPr>
                <w:sz w:val="20"/>
                <w:szCs w:val="20"/>
              </w:rPr>
              <w:t>Преступления на рынке ценных бумаг</w:t>
            </w:r>
          </w:p>
        </w:tc>
        <w:tc>
          <w:tcPr>
            <w:tcW w:w="3452" w:type="pct"/>
          </w:tcPr>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Злоупотребления при эмиссии ценных бумаг (ст. 185 УК РФ)</w:t>
            </w:r>
          </w:p>
          <w:p w:rsidR="00145DC5" w:rsidRPr="00D52134" w:rsidRDefault="00145DC5" w:rsidP="00145DC5">
            <w:pPr>
              <w:tabs>
                <w:tab w:val="left" w:pos="1080"/>
              </w:tabs>
              <w:suppressAutoHyphens/>
              <w:spacing w:before="0" w:beforeAutospacing="0" w:after="0" w:afterAutospacing="0"/>
              <w:jc w:val="both"/>
              <w:rPr>
                <w:b/>
                <w:i/>
                <w:sz w:val="20"/>
                <w:szCs w:val="20"/>
              </w:rPr>
            </w:pPr>
            <w:r w:rsidRPr="00D52134">
              <w:rPr>
                <w:sz w:val="20"/>
                <w:szCs w:val="20"/>
              </w:rPr>
              <w:t>Объект</w:t>
            </w:r>
            <w:r w:rsidRPr="00D52134">
              <w:rPr>
                <w:b/>
                <w:i/>
                <w:sz w:val="20"/>
                <w:szCs w:val="20"/>
              </w:rPr>
              <w:t xml:space="preserve"> </w:t>
            </w:r>
            <w:r w:rsidRPr="00D52134">
              <w:rPr>
                <w:sz w:val="20"/>
                <w:szCs w:val="20"/>
              </w:rPr>
              <w:t>злоупотребления при эмиссии ценных бумаг. Предмет преступления. Объективная сторона преступления. Субъективная сторона преступления. Особенности субъекта злоупотребления при эмиссии ценных бумаг.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Злостное уклонение от раскрытия или предоставления информации, определенной законодательством Российской Федерации о ценных бумагах (ст. 185.1 УК РФ)</w:t>
            </w:r>
          </w:p>
          <w:p w:rsidR="00145DC5" w:rsidRPr="00D52134" w:rsidRDefault="00145DC5" w:rsidP="00145DC5">
            <w:pPr>
              <w:tabs>
                <w:tab w:val="left" w:pos="1080"/>
              </w:tabs>
              <w:suppressAutoHyphens/>
              <w:spacing w:before="0" w:beforeAutospacing="0" w:after="0" w:afterAutospacing="0"/>
              <w:jc w:val="both"/>
              <w:rPr>
                <w:b/>
                <w:i/>
                <w:sz w:val="20"/>
                <w:szCs w:val="20"/>
              </w:rPr>
            </w:pPr>
            <w:r w:rsidRPr="00D52134">
              <w:rPr>
                <w:sz w:val="20"/>
                <w:szCs w:val="20"/>
              </w:rPr>
              <w:t xml:space="preserve">Объект злостного уклонения от раскрытия или предоставления информации, определенной законодательством Российской Федерации о ценных бумагах. Предмет преступления. Объективная сторона преступления. Субъективная сторона преступления. Особенности субъекта злостного уклонения от раскрытия или предоставления информации, определенной законодательством Российской Федерации о ценных бумагах. </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 xml:space="preserve">Нарушение порядка учета прав на ценные бумаги </w:t>
            </w:r>
            <w:r w:rsidRPr="00D52134">
              <w:rPr>
                <w:b/>
                <w:sz w:val="20"/>
                <w:szCs w:val="20"/>
              </w:rPr>
              <w:br/>
              <w:t>(ст. 185.2 УК РФ)</w:t>
            </w:r>
          </w:p>
          <w:p w:rsidR="00145DC5" w:rsidRPr="00D52134" w:rsidRDefault="00145DC5" w:rsidP="00145DC5">
            <w:pPr>
              <w:tabs>
                <w:tab w:val="left" w:pos="1080"/>
              </w:tabs>
              <w:suppressAutoHyphens/>
              <w:spacing w:before="0" w:beforeAutospacing="0" w:after="0" w:afterAutospacing="0"/>
              <w:jc w:val="both"/>
              <w:rPr>
                <w:b/>
                <w:i/>
                <w:sz w:val="20"/>
                <w:szCs w:val="20"/>
              </w:rPr>
            </w:pPr>
            <w:r w:rsidRPr="00D52134">
              <w:rPr>
                <w:sz w:val="20"/>
                <w:szCs w:val="20"/>
              </w:rPr>
              <w:t>Объект нарушения порядка учета прав на ценные бумаги. Предмет преступления. Объективная сторона преступления. Субъективная сторона преступления. Особенности субъекта нарушения порядка учета прав на ценные бумаги.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Манипулирование рынком (ст. 185.3 УК РФ)</w:t>
            </w:r>
          </w:p>
          <w:p w:rsidR="00145DC5" w:rsidRPr="00D52134" w:rsidRDefault="00145DC5" w:rsidP="00145DC5">
            <w:pPr>
              <w:tabs>
                <w:tab w:val="left" w:pos="1080"/>
              </w:tabs>
              <w:suppressAutoHyphens/>
              <w:spacing w:before="0" w:beforeAutospacing="0" w:after="0" w:afterAutospacing="0"/>
              <w:jc w:val="both"/>
              <w:rPr>
                <w:b/>
                <w:i/>
                <w:sz w:val="20"/>
                <w:szCs w:val="20"/>
              </w:rPr>
            </w:pPr>
            <w:r w:rsidRPr="00D52134">
              <w:rPr>
                <w:sz w:val="20"/>
                <w:szCs w:val="20"/>
              </w:rPr>
              <w:t>Объект манипулирования рынкам. Предмет преступления. Объективная сторона преступления. Субъективная сторона преступления. Особенности субъекта манипулирования рынкам.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Воспрепятствование осуществлению или незаконное ограничение прав владельцев ценных бумаг (ст. 185.4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воспрепятствования осуществлению или незаконного ограничения прав владельцев ценных бумаг. Предмет преступления. Объективная сторона преступления. Субъективная сторона преступления. Особенности субъекта преступления. Квалифицированные виды воспрепятствования осуществлению или незаконного ограничения прав владельцев ценных бумаг.</w:t>
            </w:r>
          </w:p>
          <w:p w:rsidR="00145DC5" w:rsidRPr="00D52134" w:rsidRDefault="00145DC5" w:rsidP="00145DC5">
            <w:pPr>
              <w:tabs>
                <w:tab w:val="left" w:pos="1080"/>
              </w:tabs>
              <w:suppressAutoHyphens/>
              <w:spacing w:before="0" w:beforeAutospacing="0" w:after="0" w:afterAutospacing="0"/>
              <w:jc w:val="both"/>
              <w:rPr>
                <w:b/>
                <w:sz w:val="20"/>
                <w:szCs w:val="20"/>
              </w:rPr>
            </w:pPr>
            <w:r w:rsidRPr="00D52134">
              <w:rPr>
                <w:b/>
                <w:sz w:val="20"/>
                <w:szCs w:val="20"/>
              </w:rPr>
              <w:t>Фальсификация решения общего собрания акционеров (участников) хозяйственного общества или решения совета директоров (наблюдательного совета) хозяйственного общества (ст. 185.5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фальсификации решения общего собрания акционеров (участников) хозяйственного общества или решения совета директоров (наблюдательного совета) хозяйственного общества. Предмет преступления. Объективная сторона преступления. Субъективная сторона преступления. Особенности субъекта преступления. Квалифицированные виды преступления.</w:t>
            </w:r>
          </w:p>
          <w:p w:rsidR="00145DC5" w:rsidRPr="00D52134" w:rsidRDefault="00145DC5" w:rsidP="00145DC5">
            <w:pPr>
              <w:tabs>
                <w:tab w:val="left" w:pos="1080"/>
              </w:tabs>
              <w:suppressAutoHyphens/>
              <w:spacing w:before="0" w:beforeAutospacing="0" w:after="0" w:afterAutospacing="0"/>
              <w:jc w:val="both"/>
              <w:rPr>
                <w:b/>
                <w:bCs/>
                <w:sz w:val="20"/>
                <w:szCs w:val="20"/>
              </w:rPr>
            </w:pPr>
            <w:r w:rsidRPr="00D52134">
              <w:rPr>
                <w:b/>
                <w:bCs/>
                <w:sz w:val="20"/>
                <w:szCs w:val="20"/>
              </w:rPr>
              <w:t>Неправомерное использование инсайдерской информации (ст. 185.6 УК РФ)</w:t>
            </w:r>
          </w:p>
          <w:p w:rsidR="00145DC5" w:rsidRPr="00D52134" w:rsidRDefault="00145DC5" w:rsidP="00145DC5">
            <w:pPr>
              <w:tabs>
                <w:tab w:val="left" w:pos="1080"/>
              </w:tabs>
              <w:suppressAutoHyphens/>
              <w:spacing w:before="0" w:beforeAutospacing="0" w:after="0" w:afterAutospacing="0"/>
              <w:jc w:val="both"/>
              <w:rPr>
                <w:sz w:val="20"/>
                <w:szCs w:val="20"/>
              </w:rPr>
            </w:pPr>
            <w:r w:rsidRPr="00D52134">
              <w:rPr>
                <w:sz w:val="20"/>
                <w:szCs w:val="20"/>
              </w:rPr>
              <w:t>Объект преступления. Предмет преступления. Объективная сторона преступления. Субъективная сторона преступления. Особенности субъекта преступления. Квалифицированные виды преступления.</w:t>
            </w:r>
          </w:p>
        </w:tc>
      </w:tr>
      <w:bookmarkEnd w:id="1"/>
    </w:tbl>
    <w:p w:rsidR="00145DC5" w:rsidRPr="00D52134" w:rsidRDefault="00145DC5" w:rsidP="00145DC5">
      <w:pPr>
        <w:spacing w:before="0" w:beforeAutospacing="0" w:after="0" w:afterAutospacing="0"/>
        <w:ind w:firstLine="680"/>
        <w:rPr>
          <w:b/>
          <w:sz w:val="20"/>
          <w:szCs w:val="20"/>
        </w:rPr>
      </w:pPr>
    </w:p>
    <w:p w:rsidR="00145DC5" w:rsidRPr="00D52134" w:rsidRDefault="00145DC5" w:rsidP="00145DC5">
      <w:pPr>
        <w:tabs>
          <w:tab w:val="left" w:pos="851"/>
        </w:tabs>
        <w:suppressAutoHyphens/>
        <w:spacing w:before="0" w:beforeAutospacing="0" w:after="0" w:afterAutospacing="0"/>
        <w:ind w:firstLine="709"/>
        <w:jc w:val="both"/>
        <w:rPr>
          <w:b/>
          <w:sz w:val="20"/>
          <w:szCs w:val="20"/>
        </w:rPr>
      </w:pPr>
      <w:r w:rsidRPr="00D52134">
        <w:rPr>
          <w:b/>
          <w:sz w:val="20"/>
          <w:szCs w:val="20"/>
        </w:rPr>
        <w:lastRenderedPageBreak/>
        <w:t>5.2 Занятия лекционного и семинарского типа</w:t>
      </w:r>
    </w:p>
    <w:p w:rsidR="00145DC5" w:rsidRPr="00D52134" w:rsidRDefault="00145DC5" w:rsidP="00145DC5">
      <w:pPr>
        <w:pStyle w:val="affffffffff0"/>
        <w:numPr>
          <w:ilvl w:val="2"/>
          <w:numId w:val="80"/>
        </w:numPr>
        <w:tabs>
          <w:tab w:val="left" w:pos="567"/>
        </w:tabs>
        <w:spacing w:before="0" w:beforeAutospacing="0" w:after="0" w:afterAutospacing="0"/>
        <w:ind w:left="0" w:firstLine="709"/>
        <w:rPr>
          <w:rFonts w:ascii="Times New Roman" w:hAnsi="Times New Roman"/>
          <w:b/>
          <w:sz w:val="20"/>
          <w:szCs w:val="20"/>
        </w:rPr>
      </w:pPr>
      <w:r w:rsidRPr="00D52134">
        <w:rPr>
          <w:rFonts w:ascii="Times New Roman" w:hAnsi="Times New Roman"/>
          <w:b/>
          <w:sz w:val="20"/>
          <w:szCs w:val="20"/>
        </w:rPr>
        <w:t>Темы лекций</w:t>
      </w:r>
    </w:p>
    <w:p w:rsidR="00145DC5" w:rsidRPr="00D52134" w:rsidRDefault="00145DC5" w:rsidP="00145DC5">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Уголовно-правовая характеристика преступлений в сфере предпринимательской и иной экономической деятельности и особенности их квалификации</w:t>
      </w:r>
      <w:r w:rsidRPr="00D52134">
        <w:rPr>
          <w:b/>
          <w:iCs/>
          <w:sz w:val="20"/>
          <w:szCs w:val="20"/>
        </w:rPr>
        <w:t>»</w:t>
      </w:r>
    </w:p>
    <w:p w:rsidR="00145DC5" w:rsidRPr="00D52134" w:rsidRDefault="00145DC5" w:rsidP="00145DC5">
      <w:pPr>
        <w:keepNext/>
        <w:spacing w:before="0" w:beforeAutospacing="0" w:after="0" w:afterAutospacing="0"/>
        <w:jc w:val="both"/>
        <w:rPr>
          <w:sz w:val="20"/>
          <w:szCs w:val="20"/>
        </w:rPr>
      </w:pPr>
      <w:r w:rsidRPr="00D52134">
        <w:rPr>
          <w:sz w:val="20"/>
          <w:szCs w:val="20"/>
        </w:rPr>
        <w:tab/>
        <w:t>1.Уголовно-правовая характеристика преступлений в сфере предпринимательской и иной экономической деятельности</w:t>
      </w:r>
    </w:p>
    <w:p w:rsidR="00145DC5" w:rsidRPr="00D52134" w:rsidRDefault="00145DC5" w:rsidP="00145DC5">
      <w:pPr>
        <w:tabs>
          <w:tab w:val="left" w:pos="709"/>
        </w:tabs>
        <w:spacing w:before="0" w:beforeAutospacing="0" w:after="0" w:afterAutospacing="0"/>
        <w:rPr>
          <w:b/>
          <w:iCs/>
          <w:sz w:val="20"/>
          <w:szCs w:val="20"/>
        </w:rPr>
      </w:pPr>
      <w:r w:rsidRPr="00D52134">
        <w:rPr>
          <w:sz w:val="20"/>
          <w:szCs w:val="20"/>
        </w:rPr>
        <w:tab/>
        <w:t>2.Особенности квалификации преступлений в сфере предпринимательской и иной экономической деятельности</w:t>
      </w:r>
    </w:p>
    <w:p w:rsidR="00145DC5" w:rsidRPr="00D52134" w:rsidRDefault="00145DC5" w:rsidP="00145DC5">
      <w:pPr>
        <w:tabs>
          <w:tab w:val="left" w:pos="993"/>
        </w:tabs>
        <w:spacing w:before="0" w:beforeAutospacing="0" w:after="0" w:afterAutospacing="0"/>
        <w:ind w:firstLine="720"/>
        <w:rPr>
          <w:b/>
          <w:sz w:val="20"/>
          <w:szCs w:val="20"/>
        </w:rPr>
      </w:pPr>
    </w:p>
    <w:p w:rsidR="00145DC5" w:rsidRPr="00D52134" w:rsidRDefault="00145DC5" w:rsidP="00145DC5">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Преступления в сфере предпринимательской деятельности</w:t>
      </w:r>
      <w:r w:rsidRPr="00D52134">
        <w:rPr>
          <w:b/>
          <w:iCs/>
          <w:sz w:val="20"/>
          <w:szCs w:val="20"/>
        </w:rPr>
        <w:t>»</w:t>
      </w:r>
    </w:p>
    <w:p w:rsidR="00145DC5" w:rsidRPr="00D52134" w:rsidRDefault="00145DC5" w:rsidP="00145DC5">
      <w:pPr>
        <w:tabs>
          <w:tab w:val="left" w:pos="709"/>
        </w:tabs>
        <w:spacing w:before="0" w:beforeAutospacing="0" w:after="0" w:afterAutospacing="0"/>
        <w:rPr>
          <w:b/>
          <w:iCs/>
          <w:sz w:val="20"/>
          <w:szCs w:val="20"/>
        </w:rPr>
      </w:pPr>
      <w:r w:rsidRPr="00D52134">
        <w:rPr>
          <w:sz w:val="20"/>
          <w:szCs w:val="20"/>
          <w:lang w:eastAsia="en-US"/>
        </w:rPr>
        <w:tab/>
        <w:t xml:space="preserve">1.Понятие предпринимательской деятельности </w:t>
      </w:r>
    </w:p>
    <w:p w:rsidR="00145DC5" w:rsidRPr="00D52134" w:rsidRDefault="00145DC5" w:rsidP="00145DC5">
      <w:pPr>
        <w:keepNext/>
        <w:spacing w:before="0" w:beforeAutospacing="0" w:after="0" w:afterAutospacing="0"/>
        <w:ind w:firstLine="708"/>
        <w:jc w:val="both"/>
        <w:rPr>
          <w:sz w:val="20"/>
          <w:szCs w:val="20"/>
        </w:rPr>
      </w:pPr>
      <w:r w:rsidRPr="00D52134">
        <w:rPr>
          <w:sz w:val="20"/>
          <w:szCs w:val="20"/>
        </w:rPr>
        <w:t>2.Воспрепятствование законной предпринимательской или иной деятельности (ст.169 УК РФ)</w:t>
      </w:r>
    </w:p>
    <w:p w:rsidR="00145DC5" w:rsidRPr="00D52134" w:rsidRDefault="00145DC5" w:rsidP="00145DC5">
      <w:pPr>
        <w:tabs>
          <w:tab w:val="left" w:pos="993"/>
        </w:tabs>
        <w:spacing w:before="0" w:beforeAutospacing="0" w:after="0" w:afterAutospacing="0"/>
        <w:ind w:firstLine="720"/>
        <w:rPr>
          <w:b/>
          <w:sz w:val="20"/>
          <w:szCs w:val="20"/>
        </w:rPr>
      </w:pPr>
    </w:p>
    <w:p w:rsidR="00145DC5" w:rsidRPr="00D52134" w:rsidRDefault="00145DC5" w:rsidP="00145DC5">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Преступления в сфере кредитно-денежной деятельности</w:t>
      </w:r>
      <w:r w:rsidRPr="00D52134">
        <w:rPr>
          <w:b/>
          <w:iCs/>
          <w:sz w:val="20"/>
          <w:szCs w:val="20"/>
        </w:rPr>
        <w:t>»</w:t>
      </w:r>
    </w:p>
    <w:p w:rsidR="00145DC5" w:rsidRPr="00D52134" w:rsidRDefault="00145DC5" w:rsidP="00145DC5">
      <w:pPr>
        <w:tabs>
          <w:tab w:val="left" w:pos="709"/>
        </w:tabs>
        <w:spacing w:before="0" w:beforeAutospacing="0" w:after="0" w:afterAutospacing="0"/>
        <w:jc w:val="both"/>
        <w:rPr>
          <w:b/>
          <w:sz w:val="20"/>
          <w:szCs w:val="20"/>
        </w:rPr>
      </w:pPr>
      <w:r w:rsidRPr="00D52134">
        <w:rPr>
          <w:sz w:val="20"/>
          <w:szCs w:val="20"/>
          <w:lang w:eastAsia="en-US"/>
        </w:rPr>
        <w:tab/>
        <w:t>1.Незаконная банковская деятельность (ст. 172 УК РФ)</w:t>
      </w:r>
    </w:p>
    <w:p w:rsidR="00145DC5" w:rsidRPr="00D52134" w:rsidRDefault="00145DC5" w:rsidP="00145DC5">
      <w:pPr>
        <w:tabs>
          <w:tab w:val="left" w:pos="709"/>
        </w:tabs>
        <w:spacing w:before="0" w:beforeAutospacing="0" w:after="0" w:afterAutospacing="0"/>
        <w:jc w:val="both"/>
        <w:rPr>
          <w:sz w:val="20"/>
          <w:szCs w:val="20"/>
          <w:lang w:eastAsia="en-US"/>
        </w:rPr>
      </w:pPr>
      <w:r w:rsidRPr="00D52134">
        <w:rPr>
          <w:sz w:val="20"/>
          <w:szCs w:val="20"/>
          <w:lang w:eastAsia="en-US"/>
        </w:rPr>
        <w:tab/>
        <w:t>2.Незаконное получение кредита (ст. 176 УК РФ)</w:t>
      </w:r>
    </w:p>
    <w:p w:rsidR="00145DC5" w:rsidRPr="00D52134" w:rsidRDefault="00145DC5" w:rsidP="00145DC5">
      <w:pPr>
        <w:tabs>
          <w:tab w:val="left" w:pos="709"/>
        </w:tabs>
        <w:spacing w:before="0" w:beforeAutospacing="0" w:after="0" w:afterAutospacing="0"/>
        <w:jc w:val="both"/>
        <w:rPr>
          <w:sz w:val="20"/>
          <w:szCs w:val="20"/>
          <w:lang w:eastAsia="en-US"/>
        </w:rPr>
      </w:pPr>
    </w:p>
    <w:p w:rsidR="00145DC5" w:rsidRPr="00D52134" w:rsidRDefault="00145DC5" w:rsidP="00145DC5">
      <w:pPr>
        <w:tabs>
          <w:tab w:val="left" w:pos="709"/>
        </w:tabs>
        <w:spacing w:before="0" w:beforeAutospacing="0" w:after="0" w:afterAutospacing="0"/>
        <w:jc w:val="both"/>
        <w:rPr>
          <w:b/>
          <w:sz w:val="20"/>
          <w:szCs w:val="20"/>
          <w:lang w:eastAsia="en-US"/>
        </w:rPr>
      </w:pPr>
      <w:r w:rsidRPr="00D52134">
        <w:rPr>
          <w:sz w:val="20"/>
          <w:szCs w:val="20"/>
          <w:lang w:eastAsia="en-US"/>
        </w:rPr>
        <w:tab/>
      </w:r>
      <w:r w:rsidRPr="00D52134">
        <w:rPr>
          <w:b/>
          <w:sz w:val="20"/>
          <w:szCs w:val="20"/>
          <w:lang w:eastAsia="en-US"/>
        </w:rPr>
        <w:t>Раздел 4 «</w:t>
      </w:r>
      <w:r w:rsidRPr="00D52134">
        <w:rPr>
          <w:b/>
          <w:sz w:val="20"/>
          <w:szCs w:val="20"/>
        </w:rPr>
        <w:t>Преступления на рынке ценных бумаг</w:t>
      </w:r>
      <w:r w:rsidRPr="00D52134">
        <w:rPr>
          <w:b/>
          <w:sz w:val="20"/>
          <w:szCs w:val="20"/>
          <w:lang w:eastAsia="en-US"/>
        </w:rPr>
        <w:t>»</w:t>
      </w:r>
    </w:p>
    <w:p w:rsidR="00145DC5" w:rsidRPr="00D52134" w:rsidRDefault="00145DC5" w:rsidP="00145DC5">
      <w:pPr>
        <w:tabs>
          <w:tab w:val="left" w:pos="709"/>
        </w:tabs>
        <w:spacing w:before="0" w:beforeAutospacing="0" w:after="0" w:afterAutospacing="0"/>
        <w:jc w:val="both"/>
        <w:rPr>
          <w:sz w:val="20"/>
          <w:szCs w:val="20"/>
          <w:lang w:eastAsia="en-US"/>
        </w:rPr>
      </w:pPr>
      <w:r w:rsidRPr="00D52134">
        <w:rPr>
          <w:sz w:val="20"/>
          <w:szCs w:val="20"/>
          <w:lang w:eastAsia="en-US"/>
        </w:rPr>
        <w:tab/>
        <w:t>1.Злоупотребления при эмиссии ценных бумаг (ст. 185 УК РФ)</w:t>
      </w:r>
    </w:p>
    <w:p w:rsidR="00145DC5" w:rsidRPr="00D52134" w:rsidRDefault="00145DC5" w:rsidP="00145DC5">
      <w:pPr>
        <w:tabs>
          <w:tab w:val="left" w:pos="709"/>
        </w:tabs>
        <w:suppressAutoHyphens/>
        <w:spacing w:before="0" w:beforeAutospacing="0" w:after="0" w:afterAutospacing="0"/>
        <w:jc w:val="both"/>
        <w:rPr>
          <w:sz w:val="20"/>
          <w:szCs w:val="20"/>
        </w:rPr>
      </w:pPr>
      <w:r w:rsidRPr="00D52134">
        <w:rPr>
          <w:sz w:val="20"/>
          <w:szCs w:val="20"/>
          <w:lang w:eastAsia="en-US"/>
        </w:rPr>
        <w:tab/>
        <w:t>2.</w:t>
      </w:r>
      <w:r w:rsidRPr="00D52134">
        <w:rPr>
          <w:sz w:val="20"/>
          <w:szCs w:val="20"/>
        </w:rPr>
        <w:t>Манипулирование рынком (ст. 185.3 УК РФ)</w:t>
      </w:r>
    </w:p>
    <w:p w:rsidR="00145DC5" w:rsidRPr="00D52134" w:rsidRDefault="00145DC5" w:rsidP="00145DC5">
      <w:pPr>
        <w:tabs>
          <w:tab w:val="left" w:pos="709"/>
        </w:tabs>
        <w:spacing w:before="0" w:beforeAutospacing="0" w:after="0" w:afterAutospacing="0"/>
        <w:jc w:val="both"/>
        <w:rPr>
          <w:sz w:val="20"/>
          <w:szCs w:val="20"/>
          <w:lang w:eastAsia="en-US"/>
        </w:rPr>
      </w:pPr>
    </w:p>
    <w:p w:rsidR="00145DC5" w:rsidRPr="00D52134" w:rsidRDefault="00145DC5" w:rsidP="00145DC5">
      <w:pPr>
        <w:tabs>
          <w:tab w:val="left" w:pos="709"/>
        </w:tabs>
        <w:spacing w:before="0" w:beforeAutospacing="0" w:after="0" w:afterAutospacing="0"/>
        <w:jc w:val="both"/>
        <w:rPr>
          <w:b/>
          <w:sz w:val="20"/>
          <w:szCs w:val="20"/>
        </w:rPr>
      </w:pPr>
      <w:r w:rsidRPr="00D52134">
        <w:rPr>
          <w:sz w:val="20"/>
          <w:szCs w:val="20"/>
          <w:lang w:eastAsia="en-US"/>
        </w:rPr>
        <w:tab/>
      </w:r>
      <w:r w:rsidRPr="00D52134">
        <w:rPr>
          <w:b/>
          <w:sz w:val="20"/>
          <w:szCs w:val="20"/>
        </w:rPr>
        <w:t>5.2.2 Вопросы для обсуждения на семинарах и практических занятиях</w:t>
      </w:r>
    </w:p>
    <w:p w:rsidR="00145DC5" w:rsidRPr="00D52134" w:rsidRDefault="00145DC5" w:rsidP="00145DC5">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Уголовно-правовая характеристика преступлений в сфере предпринимательской и иной экономической деятельности и особенности их квалификации»</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 xml:space="preserve">Понятие и характеристика преступлений в сфере предпринимательской и иной экономической деятельности. </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 xml:space="preserve">Особенности и условия назначения наказания и отсрочки исполнения наказания за совершение преступлений в сфере предпринимательской и иной экономической деятельности. </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 xml:space="preserve">Правила квалификации преступлений в сфере предпринимательской и иной экономической деятельности. </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Незаконное предпринимательство: понятие, состав. Отграничение незаконного предпринимательства от мошенничества.</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 xml:space="preserve">Регистрация незаконных сделок с недвижимым имуществом: понятия, состав. </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Уголовно-правовая характеристика </w:t>
      </w:r>
      <w:r w:rsidRPr="00D52134">
        <w:rPr>
          <w:sz w:val="20"/>
          <w:szCs w:val="20"/>
          <w:shd w:val="clear" w:color="auto" w:fill="FFFFFF"/>
        </w:rPr>
        <w:t>незаконного образования (создания, реорганизации) юридического лица (ст. 173.1 УК РФ). Отличие от лжепредпринимательства.</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shd w:val="clear" w:color="auto" w:fill="FFFFFF"/>
        </w:rPr>
        <w:t>Проблемы квалификации деяний, связанных с незаконным использованием документов для образования (создания, реорганизации) юридического лица. Отграничение от смежных составов (ст. ст. 171, 174 и 174.1 УК РФ).</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Легализация (отмывание) доходов, полученных преступным путем (ст.ст. 174, 174.1 УК РФ).</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Отграничение приобретения или сбыта имущества, заведомо добытого преступным путем (ст. 175 УК РФ), от легализации (отмывания) денежных средств или иного имущества, приобретенных другими лицами преступным путем (ст. 174 УК РФ): сходства и отличия данных составов преступлений.</w:t>
      </w:r>
    </w:p>
    <w:p w:rsidR="00145DC5" w:rsidRPr="00D52134" w:rsidRDefault="00145DC5" w:rsidP="00145DC5">
      <w:pPr>
        <w:numPr>
          <w:ilvl w:val="0"/>
          <w:numId w:val="69"/>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Ограничение конкуренции: понятие, состав.</w:t>
      </w:r>
    </w:p>
    <w:p w:rsidR="00145DC5" w:rsidRPr="00D52134" w:rsidRDefault="00145DC5" w:rsidP="00145DC5">
      <w:pPr>
        <w:spacing w:before="0" w:beforeAutospacing="0" w:after="0" w:afterAutospacing="0"/>
        <w:ind w:firstLine="680"/>
        <w:rPr>
          <w:b/>
          <w:sz w:val="20"/>
          <w:szCs w:val="20"/>
        </w:rPr>
      </w:pPr>
    </w:p>
    <w:p w:rsidR="00145DC5" w:rsidRPr="00D52134" w:rsidRDefault="00145DC5" w:rsidP="00145DC5">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Преступления в сфере предпринимательской деятельности»</w:t>
      </w:r>
    </w:p>
    <w:p w:rsidR="00145DC5" w:rsidRPr="00D52134" w:rsidRDefault="00145DC5" w:rsidP="00145DC5">
      <w:pPr>
        <w:numPr>
          <w:ilvl w:val="0"/>
          <w:numId w:val="70"/>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Отграничение</w:t>
      </w:r>
      <w:r w:rsidRPr="00D52134">
        <w:rPr>
          <w:b/>
          <w:sz w:val="20"/>
          <w:szCs w:val="20"/>
        </w:rPr>
        <w:t xml:space="preserve"> </w:t>
      </w:r>
      <w:r w:rsidRPr="00D52134">
        <w:rPr>
          <w:sz w:val="20"/>
          <w:szCs w:val="20"/>
        </w:rPr>
        <w:t xml:space="preserve">принуждения к совершению сделки или к отказу от ее совершения (ст. 179 УК РФ) и вымогательства (ст. 163 УК РФ): сходства и отличия данных составов преступлений. </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Незаконное использование средств индивидуализации товаров (работ, услуг): понятие, состав.</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Незаконные получение и разглашение сведений, составляющих коммерческую, налоговую или банковскую тайну: основные понятия, состав.</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Отграничение преднамеренного банкротства (ст.196 УК РФ) от фиктивного банкротства (ст.197 УК РФ).</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Подкуп участников и организаторов профессиональных спортивных соревнований и зрелищных коммерческих конкурсов: понятия, состав.</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Характеристика преступлений в сфере кредитно-денежной деятельности.</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Незаконная банковская деятельность: понятия, состав.</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bCs/>
          <w:sz w:val="20"/>
          <w:szCs w:val="20"/>
        </w:rPr>
        <w:t xml:space="preserve">Злостное уклонение от погашения кредиторской задолженности: </w:t>
      </w:r>
      <w:r w:rsidRPr="00D52134">
        <w:rPr>
          <w:sz w:val="20"/>
          <w:szCs w:val="20"/>
        </w:rPr>
        <w:t>понятия, состав.</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Изготовление, хранение, перевозка или сбыт поддельных денег или ценных бумаг</w:t>
      </w:r>
      <w:r w:rsidRPr="00D52134">
        <w:rPr>
          <w:bCs/>
          <w:sz w:val="20"/>
          <w:szCs w:val="20"/>
        </w:rPr>
        <w:t xml:space="preserve">: </w:t>
      </w:r>
      <w:r w:rsidRPr="00D52134">
        <w:rPr>
          <w:sz w:val="20"/>
          <w:szCs w:val="20"/>
        </w:rPr>
        <w:t>понятия, состав.</w:t>
      </w:r>
    </w:p>
    <w:p w:rsidR="00145DC5" w:rsidRPr="00D52134" w:rsidRDefault="00145DC5" w:rsidP="00145DC5">
      <w:pPr>
        <w:numPr>
          <w:ilvl w:val="0"/>
          <w:numId w:val="70"/>
        </w:numPr>
        <w:tabs>
          <w:tab w:val="clear" w:pos="454"/>
          <w:tab w:val="left" w:pos="360"/>
          <w:tab w:val="left" w:pos="1080"/>
        </w:tabs>
        <w:suppressAutoHyphens/>
        <w:spacing w:before="0" w:beforeAutospacing="0" w:after="0" w:afterAutospacing="0"/>
        <w:ind w:left="0" w:firstLine="709"/>
        <w:jc w:val="both"/>
        <w:rPr>
          <w:sz w:val="20"/>
          <w:szCs w:val="20"/>
        </w:rPr>
      </w:pPr>
      <w:r w:rsidRPr="00D52134">
        <w:rPr>
          <w:sz w:val="20"/>
          <w:szCs w:val="20"/>
        </w:rPr>
        <w:t>Невозвращение из-за границы средств в иностранной валюте: понятия, состав?</w:t>
      </w:r>
    </w:p>
    <w:p w:rsidR="00145DC5" w:rsidRPr="00D52134" w:rsidRDefault="00145DC5" w:rsidP="00145DC5">
      <w:pPr>
        <w:spacing w:before="0" w:beforeAutospacing="0" w:after="0" w:afterAutospacing="0"/>
        <w:ind w:firstLine="680"/>
        <w:rPr>
          <w:b/>
          <w:sz w:val="20"/>
          <w:szCs w:val="20"/>
        </w:rPr>
      </w:pPr>
    </w:p>
    <w:p w:rsidR="00145DC5" w:rsidRPr="00D52134" w:rsidRDefault="00145DC5" w:rsidP="00145DC5">
      <w:pPr>
        <w:tabs>
          <w:tab w:val="left" w:pos="3225"/>
        </w:tabs>
        <w:spacing w:before="0" w:beforeAutospacing="0" w:after="0" w:afterAutospacing="0"/>
        <w:ind w:firstLine="680"/>
        <w:rPr>
          <w:b/>
          <w:iCs/>
          <w:sz w:val="20"/>
          <w:szCs w:val="20"/>
        </w:rPr>
      </w:pPr>
      <w:r w:rsidRPr="00D52134">
        <w:rPr>
          <w:b/>
          <w:sz w:val="20"/>
          <w:szCs w:val="20"/>
        </w:rPr>
        <w:t xml:space="preserve">Раздел 3 </w:t>
      </w:r>
      <w:r w:rsidRPr="00D52134">
        <w:rPr>
          <w:b/>
          <w:iCs/>
          <w:sz w:val="20"/>
          <w:szCs w:val="20"/>
        </w:rPr>
        <w:t>«</w:t>
      </w:r>
      <w:r w:rsidRPr="00D52134">
        <w:rPr>
          <w:b/>
          <w:sz w:val="20"/>
          <w:szCs w:val="20"/>
        </w:rPr>
        <w:t>Преступления в сфере кредитно-денежной деятельности»</w:t>
      </w:r>
    </w:p>
    <w:p w:rsidR="00145DC5" w:rsidRPr="00D52134" w:rsidRDefault="00145DC5" w:rsidP="00145DC5">
      <w:pPr>
        <w:numPr>
          <w:ilvl w:val="0"/>
          <w:numId w:val="71"/>
        </w:numPr>
        <w:tabs>
          <w:tab w:val="left" w:pos="454"/>
          <w:tab w:val="left" w:pos="1080"/>
        </w:tabs>
        <w:suppressAutoHyphens/>
        <w:spacing w:before="0" w:beforeAutospacing="0" w:after="0" w:afterAutospacing="0"/>
        <w:ind w:left="0" w:firstLine="709"/>
        <w:jc w:val="both"/>
        <w:rPr>
          <w:sz w:val="20"/>
          <w:szCs w:val="20"/>
        </w:rPr>
      </w:pPr>
      <w:r w:rsidRPr="00D52134">
        <w:rPr>
          <w:sz w:val="20"/>
          <w:szCs w:val="20"/>
        </w:rPr>
        <w:t>Общая характеристика преступлений на рынке ценных бумаг.</w:t>
      </w:r>
    </w:p>
    <w:p w:rsidR="00145DC5" w:rsidRPr="00D52134" w:rsidRDefault="00145DC5" w:rsidP="00145DC5">
      <w:pPr>
        <w:numPr>
          <w:ilvl w:val="0"/>
          <w:numId w:val="71"/>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Злоупотребления при эмиссии ценных бумаг: понятия, состав.</w:t>
      </w:r>
    </w:p>
    <w:p w:rsidR="00145DC5" w:rsidRPr="00D52134" w:rsidRDefault="00145DC5" w:rsidP="00145DC5">
      <w:pPr>
        <w:numPr>
          <w:ilvl w:val="0"/>
          <w:numId w:val="71"/>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lastRenderedPageBreak/>
        <w:t>Злостное уклонение от раскрытия или предоставления информации, определенной законодательством Российской Федерации о ценных бумагах: понятия, состав.</w:t>
      </w:r>
    </w:p>
    <w:p w:rsidR="00145DC5" w:rsidRPr="00D52134" w:rsidRDefault="00145DC5" w:rsidP="00145DC5">
      <w:pPr>
        <w:numPr>
          <w:ilvl w:val="0"/>
          <w:numId w:val="71"/>
        </w:numPr>
        <w:tabs>
          <w:tab w:val="left" w:pos="454"/>
          <w:tab w:val="left" w:pos="1080"/>
        </w:tabs>
        <w:suppressAutoHyphens/>
        <w:spacing w:before="0" w:beforeAutospacing="0" w:after="0" w:afterAutospacing="0"/>
        <w:ind w:left="0" w:firstLine="709"/>
        <w:jc w:val="both"/>
        <w:rPr>
          <w:sz w:val="20"/>
          <w:szCs w:val="20"/>
        </w:rPr>
      </w:pPr>
      <w:r w:rsidRPr="00D52134">
        <w:rPr>
          <w:sz w:val="20"/>
          <w:szCs w:val="20"/>
        </w:rPr>
        <w:t>Манипулирование рынком: понятия, состав.</w:t>
      </w:r>
    </w:p>
    <w:p w:rsidR="00145DC5" w:rsidRPr="00D52134" w:rsidRDefault="00145DC5" w:rsidP="00145DC5">
      <w:pPr>
        <w:numPr>
          <w:ilvl w:val="0"/>
          <w:numId w:val="71"/>
        </w:numPr>
        <w:tabs>
          <w:tab w:val="left" w:pos="360"/>
          <w:tab w:val="left" w:pos="454"/>
          <w:tab w:val="left" w:pos="1080"/>
        </w:tabs>
        <w:suppressAutoHyphens/>
        <w:spacing w:before="0" w:beforeAutospacing="0" w:after="0" w:afterAutospacing="0"/>
        <w:ind w:left="0" w:firstLine="709"/>
        <w:jc w:val="both"/>
        <w:rPr>
          <w:sz w:val="20"/>
          <w:szCs w:val="20"/>
        </w:rPr>
      </w:pPr>
      <w:r w:rsidRPr="00D52134">
        <w:rPr>
          <w:sz w:val="20"/>
          <w:szCs w:val="20"/>
        </w:rPr>
        <w:t>Фальсификация решения общего собрания акционеров (участников) хозяйственного общества или решения совета директоров (наблюдательного совета) хозяйственного общества: понятия, состав.</w:t>
      </w:r>
    </w:p>
    <w:p w:rsidR="00145DC5" w:rsidRPr="00D52134" w:rsidRDefault="00145DC5" w:rsidP="00145DC5">
      <w:pPr>
        <w:tabs>
          <w:tab w:val="left" w:pos="1080"/>
        </w:tabs>
        <w:spacing w:before="0" w:beforeAutospacing="0" w:after="0" w:afterAutospacing="0"/>
        <w:jc w:val="both"/>
        <w:rPr>
          <w:b/>
          <w:sz w:val="20"/>
          <w:szCs w:val="20"/>
        </w:rPr>
      </w:pPr>
    </w:p>
    <w:p w:rsidR="00145DC5" w:rsidRPr="00D52134" w:rsidRDefault="00145DC5" w:rsidP="00145DC5">
      <w:pPr>
        <w:tabs>
          <w:tab w:val="left" w:pos="3225"/>
        </w:tabs>
        <w:spacing w:before="0" w:beforeAutospacing="0" w:after="0" w:afterAutospacing="0"/>
        <w:ind w:firstLine="680"/>
        <w:rPr>
          <w:b/>
          <w:iCs/>
          <w:sz w:val="20"/>
          <w:szCs w:val="20"/>
        </w:rPr>
      </w:pPr>
      <w:r w:rsidRPr="00D52134">
        <w:rPr>
          <w:b/>
          <w:sz w:val="20"/>
          <w:szCs w:val="20"/>
        </w:rPr>
        <w:t xml:space="preserve">Раздел 4 </w:t>
      </w:r>
      <w:r w:rsidRPr="00D52134">
        <w:rPr>
          <w:b/>
          <w:iCs/>
          <w:sz w:val="20"/>
          <w:szCs w:val="20"/>
        </w:rPr>
        <w:t>«</w:t>
      </w:r>
      <w:r w:rsidRPr="00D52134">
        <w:rPr>
          <w:b/>
          <w:sz w:val="20"/>
          <w:szCs w:val="20"/>
        </w:rPr>
        <w:t>Преступления на рынке ценных бумаг»</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 xml:space="preserve">Понятие и характеристика преступлений в сфере предпринимательской и иной экономической деятельности. </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Виды преступлений в сфере предпринимательской деятельности.</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 xml:space="preserve">Особенности и условия назначения наказания и отсрочки исполнения наказания за совершение преступлений в сфере предпринимательской и иной экономической деятельности. </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 xml:space="preserve">Обстоятельства, подлежащие доказыванию по делам о преступлениях в сфере предпринимательской и иной экономической деятельности. </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 xml:space="preserve">Определение места и времени совершения преступлений в сфере предпринимательской и иной экономической деятельности. </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Предмет и объект преступлений в сфере предпринимательской и иной экономической деятельности: основные черты различия.</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Незаконное предпринимательство: понятие, состав. Отграничение незаконного предпринимательства от мошенничества.</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 xml:space="preserve">Регистрация незаконных сделок с недвижимым имуществом: понятия, состав. </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Уголовно-правовая характеристика </w:t>
      </w:r>
      <w:r w:rsidRPr="00D52134">
        <w:rPr>
          <w:sz w:val="20"/>
          <w:szCs w:val="20"/>
          <w:shd w:val="clear" w:color="auto" w:fill="FFFFFF"/>
        </w:rPr>
        <w:t xml:space="preserve">незаконного образования (создания, реорганизации) юридического лица (ст. 173.1 УК РФ). </w:t>
      </w:r>
    </w:p>
    <w:p w:rsidR="00145DC5" w:rsidRPr="00D52134" w:rsidRDefault="00145DC5" w:rsidP="00145DC5">
      <w:pPr>
        <w:numPr>
          <w:ilvl w:val="0"/>
          <w:numId w:val="72"/>
        </w:numPr>
        <w:tabs>
          <w:tab w:val="clear" w:pos="454"/>
          <w:tab w:val="left" w:pos="1080"/>
        </w:tabs>
        <w:suppressAutoHyphens/>
        <w:spacing w:before="0" w:beforeAutospacing="0" w:after="0" w:afterAutospacing="0"/>
        <w:ind w:left="0" w:firstLine="709"/>
        <w:jc w:val="both"/>
        <w:rPr>
          <w:sz w:val="20"/>
          <w:szCs w:val="20"/>
        </w:rPr>
      </w:pPr>
      <w:r w:rsidRPr="00D52134">
        <w:rPr>
          <w:sz w:val="20"/>
          <w:szCs w:val="20"/>
          <w:shd w:val="clear" w:color="auto" w:fill="FFFFFF"/>
        </w:rPr>
        <w:t>Уголовно-правовая характеристика незаконного использования документов для образования (создания, реорганизации) юридического лица</w:t>
      </w:r>
      <w:r w:rsidRPr="00D52134">
        <w:rPr>
          <w:sz w:val="20"/>
          <w:szCs w:val="20"/>
        </w:rPr>
        <w:t>?</w:t>
      </w:r>
    </w:p>
    <w:p w:rsidR="00145DC5" w:rsidRPr="00D52134" w:rsidRDefault="00145DC5" w:rsidP="00145DC5">
      <w:pPr>
        <w:spacing w:before="0" w:beforeAutospacing="0" w:after="0" w:afterAutospacing="0"/>
        <w:ind w:firstLine="680"/>
        <w:rPr>
          <w:b/>
          <w:sz w:val="20"/>
          <w:szCs w:val="20"/>
        </w:rPr>
      </w:pPr>
    </w:p>
    <w:p w:rsidR="00145DC5" w:rsidRPr="00D52134" w:rsidRDefault="00145DC5" w:rsidP="00145DC5">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45DC5" w:rsidRPr="00D52134" w:rsidRDefault="00145DC5" w:rsidP="00145DC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145DC5" w:rsidRPr="00D52134" w:rsidTr="00900057">
        <w:trPr>
          <w:trHeight w:val="190"/>
          <w:tblHeader/>
        </w:trPr>
        <w:tc>
          <w:tcPr>
            <w:tcW w:w="0" w:type="auto"/>
            <w:vMerge w:val="restart"/>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Виды контактной</w:t>
            </w:r>
          </w:p>
          <w:p w:rsidR="00145DC5" w:rsidRPr="00D52134" w:rsidRDefault="00145DC5" w:rsidP="00145DC5">
            <w:pPr>
              <w:spacing w:before="0" w:beforeAutospacing="0" w:after="0" w:afterAutospacing="0"/>
              <w:jc w:val="center"/>
              <w:rPr>
                <w:b/>
                <w:sz w:val="20"/>
                <w:szCs w:val="20"/>
              </w:rPr>
            </w:pPr>
            <w:r w:rsidRPr="00D52134">
              <w:rPr>
                <w:b/>
                <w:sz w:val="20"/>
                <w:szCs w:val="20"/>
              </w:rPr>
              <w:t xml:space="preserve">работы </w:t>
            </w:r>
          </w:p>
        </w:tc>
        <w:tc>
          <w:tcPr>
            <w:tcW w:w="0" w:type="auto"/>
            <w:gridSpan w:val="2"/>
          </w:tcPr>
          <w:p w:rsidR="00145DC5" w:rsidRPr="00D52134" w:rsidRDefault="00145DC5" w:rsidP="00145DC5">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0" w:type="auto"/>
            <w:gridSpan w:val="2"/>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 xml:space="preserve">Контактная работа </w:t>
            </w:r>
          </w:p>
          <w:p w:rsidR="00145DC5" w:rsidRPr="00D52134" w:rsidRDefault="00145DC5" w:rsidP="00145DC5">
            <w:pPr>
              <w:spacing w:before="0" w:beforeAutospacing="0" w:after="0" w:afterAutospacing="0"/>
              <w:jc w:val="center"/>
              <w:rPr>
                <w:b/>
                <w:sz w:val="20"/>
                <w:szCs w:val="20"/>
              </w:rPr>
            </w:pPr>
          </w:p>
        </w:tc>
      </w:tr>
      <w:tr w:rsidR="00145DC5" w:rsidRPr="00D52134" w:rsidTr="00900057">
        <w:trPr>
          <w:trHeight w:val="577"/>
          <w:tblHeader/>
        </w:trPr>
        <w:tc>
          <w:tcPr>
            <w:tcW w:w="0" w:type="auto"/>
            <w:vMerge/>
          </w:tcPr>
          <w:p w:rsidR="00145DC5" w:rsidRPr="00D52134" w:rsidRDefault="00145DC5" w:rsidP="00145DC5">
            <w:pPr>
              <w:spacing w:before="0" w:beforeAutospacing="0" w:after="0" w:afterAutospacing="0"/>
              <w:jc w:val="center"/>
              <w:rPr>
                <w:sz w:val="20"/>
                <w:szCs w:val="20"/>
              </w:rPr>
            </w:pPr>
          </w:p>
        </w:tc>
        <w:tc>
          <w:tcPr>
            <w:tcW w:w="0" w:type="auto"/>
          </w:tcPr>
          <w:p w:rsidR="00145DC5" w:rsidRPr="00D52134" w:rsidRDefault="00145DC5" w:rsidP="00145DC5">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145DC5" w:rsidRPr="00D52134" w:rsidRDefault="00145DC5" w:rsidP="00145DC5">
            <w:pPr>
              <w:spacing w:before="0" w:beforeAutospacing="0" w:after="0" w:afterAutospacing="0"/>
              <w:jc w:val="center"/>
              <w:rPr>
                <w:b/>
                <w:sz w:val="20"/>
                <w:szCs w:val="20"/>
              </w:rPr>
            </w:pPr>
            <w:r w:rsidRPr="00D52134">
              <w:rPr>
                <w:b/>
                <w:sz w:val="20"/>
                <w:szCs w:val="20"/>
              </w:rPr>
              <w:t>(ак.ч)</w:t>
            </w:r>
          </w:p>
        </w:tc>
        <w:tc>
          <w:tcPr>
            <w:tcW w:w="0" w:type="auto"/>
          </w:tcPr>
          <w:p w:rsidR="00145DC5" w:rsidRPr="00D52134" w:rsidRDefault="00145DC5" w:rsidP="00145DC5">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(ак.ч)</w:t>
            </w:r>
          </w:p>
        </w:tc>
        <w:tc>
          <w:tcPr>
            <w:tcW w:w="1015" w:type="dxa"/>
            <w:vAlign w:val="center"/>
          </w:tcPr>
          <w:p w:rsidR="00145DC5" w:rsidRPr="00D52134" w:rsidRDefault="00145DC5" w:rsidP="00145DC5">
            <w:pPr>
              <w:spacing w:before="0" w:beforeAutospacing="0" w:after="0" w:afterAutospacing="0"/>
              <w:jc w:val="center"/>
              <w:rPr>
                <w:sz w:val="20"/>
                <w:szCs w:val="20"/>
              </w:rPr>
            </w:pPr>
            <w:r w:rsidRPr="00D52134">
              <w:rPr>
                <w:b/>
                <w:sz w:val="20"/>
                <w:szCs w:val="20"/>
              </w:rPr>
              <w:t>(всего ак.ч.)</w:t>
            </w:r>
          </w:p>
        </w:tc>
        <w:tc>
          <w:tcPr>
            <w:tcW w:w="152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в том числе в форме практической подготовки</w:t>
            </w:r>
          </w:p>
          <w:p w:rsidR="00145DC5" w:rsidRPr="00D52134" w:rsidRDefault="00145DC5" w:rsidP="00145DC5">
            <w:pPr>
              <w:spacing w:before="0" w:beforeAutospacing="0" w:after="0" w:afterAutospacing="0"/>
              <w:jc w:val="center"/>
              <w:rPr>
                <w:sz w:val="20"/>
                <w:szCs w:val="20"/>
              </w:rPr>
            </w:pPr>
            <w:r w:rsidRPr="00D52134">
              <w:rPr>
                <w:b/>
                <w:sz w:val="20"/>
                <w:szCs w:val="20"/>
              </w:rPr>
              <w:t>( ак.ч.)</w:t>
            </w:r>
          </w:p>
        </w:tc>
      </w:tr>
      <w:tr w:rsidR="00145DC5" w:rsidRPr="00D52134" w:rsidTr="00900057">
        <w:trPr>
          <w:trHeight w:val="171"/>
          <w:tblHeader/>
        </w:trPr>
        <w:tc>
          <w:tcPr>
            <w:tcW w:w="0" w:type="auto"/>
          </w:tcPr>
          <w:p w:rsidR="00145DC5" w:rsidRPr="00D52134" w:rsidRDefault="00145DC5" w:rsidP="00145DC5">
            <w:pPr>
              <w:spacing w:before="0" w:beforeAutospacing="0" w:after="0" w:afterAutospacing="0"/>
              <w:jc w:val="center"/>
              <w:rPr>
                <w:sz w:val="20"/>
                <w:szCs w:val="20"/>
              </w:rPr>
            </w:pPr>
            <w:r w:rsidRPr="00D52134">
              <w:rPr>
                <w:sz w:val="20"/>
                <w:szCs w:val="20"/>
              </w:rPr>
              <w:t>1</w:t>
            </w:r>
          </w:p>
        </w:tc>
        <w:tc>
          <w:tcPr>
            <w:tcW w:w="0" w:type="auto"/>
          </w:tcPr>
          <w:p w:rsidR="00145DC5" w:rsidRPr="00D52134" w:rsidRDefault="00145DC5" w:rsidP="00145DC5">
            <w:pPr>
              <w:spacing w:before="0" w:beforeAutospacing="0" w:after="0" w:afterAutospacing="0"/>
              <w:jc w:val="center"/>
              <w:rPr>
                <w:sz w:val="20"/>
                <w:szCs w:val="20"/>
              </w:rPr>
            </w:pPr>
            <w:r w:rsidRPr="00D52134">
              <w:rPr>
                <w:sz w:val="20"/>
                <w:szCs w:val="20"/>
              </w:rPr>
              <w:t>2</w:t>
            </w:r>
          </w:p>
        </w:tc>
        <w:tc>
          <w:tcPr>
            <w:tcW w:w="0" w:type="auto"/>
          </w:tcPr>
          <w:p w:rsidR="00145DC5" w:rsidRPr="00D52134" w:rsidRDefault="00145DC5" w:rsidP="00145DC5">
            <w:pPr>
              <w:spacing w:before="0" w:beforeAutospacing="0" w:after="0" w:afterAutospacing="0"/>
              <w:jc w:val="center"/>
              <w:rPr>
                <w:sz w:val="20"/>
                <w:szCs w:val="20"/>
              </w:rPr>
            </w:pPr>
            <w:r w:rsidRPr="00D52134">
              <w:rPr>
                <w:sz w:val="20"/>
                <w:szCs w:val="20"/>
              </w:rPr>
              <w:t>3</w:t>
            </w:r>
          </w:p>
        </w:tc>
        <w:tc>
          <w:tcPr>
            <w:tcW w:w="1015" w:type="dxa"/>
          </w:tcPr>
          <w:p w:rsidR="00145DC5" w:rsidRPr="00D52134" w:rsidRDefault="00145DC5" w:rsidP="00145DC5">
            <w:pPr>
              <w:spacing w:before="0" w:beforeAutospacing="0" w:after="0" w:afterAutospacing="0"/>
              <w:jc w:val="center"/>
              <w:rPr>
                <w:sz w:val="20"/>
                <w:szCs w:val="20"/>
              </w:rPr>
            </w:pPr>
            <w:r w:rsidRPr="00D52134">
              <w:rPr>
                <w:sz w:val="20"/>
                <w:szCs w:val="20"/>
              </w:rPr>
              <w:t>4</w:t>
            </w:r>
          </w:p>
        </w:tc>
        <w:tc>
          <w:tcPr>
            <w:tcW w:w="1525" w:type="dxa"/>
          </w:tcPr>
          <w:p w:rsidR="00145DC5" w:rsidRPr="00D52134" w:rsidRDefault="00145DC5" w:rsidP="00145DC5">
            <w:pPr>
              <w:spacing w:before="0" w:beforeAutospacing="0" w:after="0" w:afterAutospacing="0"/>
              <w:jc w:val="center"/>
              <w:rPr>
                <w:sz w:val="20"/>
                <w:szCs w:val="20"/>
              </w:rPr>
            </w:pPr>
            <w:r w:rsidRPr="00D52134">
              <w:rPr>
                <w:sz w:val="20"/>
                <w:szCs w:val="20"/>
              </w:rPr>
              <w:t>5</w:t>
            </w:r>
          </w:p>
        </w:tc>
      </w:tr>
      <w:tr w:rsidR="00145DC5" w:rsidRPr="00D52134" w:rsidTr="00900057">
        <w:tc>
          <w:tcPr>
            <w:tcW w:w="0" w:type="auto"/>
          </w:tcPr>
          <w:p w:rsidR="00145DC5" w:rsidRPr="00D52134" w:rsidRDefault="00145DC5" w:rsidP="00145DC5">
            <w:pPr>
              <w:spacing w:before="0" w:beforeAutospacing="0" w:after="0" w:afterAutospacing="0"/>
              <w:rPr>
                <w:b/>
                <w:sz w:val="20"/>
                <w:szCs w:val="20"/>
              </w:rPr>
            </w:pPr>
            <w:r w:rsidRPr="00D52134">
              <w:rPr>
                <w:b/>
                <w:sz w:val="20"/>
                <w:szCs w:val="20"/>
              </w:rPr>
              <w:t>Лекционного типа (лекции)</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4</w:t>
            </w:r>
          </w:p>
        </w:tc>
        <w:tc>
          <w:tcPr>
            <w:tcW w:w="0" w:type="auto"/>
            <w:vAlign w:val="center"/>
          </w:tcPr>
          <w:p w:rsidR="00145DC5" w:rsidRPr="00D52134" w:rsidRDefault="00145DC5" w:rsidP="00145DC5">
            <w:pPr>
              <w:spacing w:before="0" w:beforeAutospacing="0" w:after="0" w:afterAutospacing="0"/>
              <w:jc w:val="center"/>
              <w:rPr>
                <w:i/>
                <w:sz w:val="20"/>
                <w:szCs w:val="20"/>
              </w:rPr>
            </w:pPr>
            <w:r w:rsidRPr="00D52134">
              <w:rPr>
                <w:i/>
                <w:sz w:val="20"/>
                <w:szCs w:val="20"/>
              </w:rPr>
              <w:t>-</w:t>
            </w:r>
          </w:p>
        </w:tc>
        <w:tc>
          <w:tcPr>
            <w:tcW w:w="101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4</w:t>
            </w:r>
          </w:p>
        </w:tc>
        <w:tc>
          <w:tcPr>
            <w:tcW w:w="152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w:t>
            </w:r>
          </w:p>
        </w:tc>
      </w:tr>
      <w:tr w:rsidR="00145DC5" w:rsidRPr="00D52134" w:rsidTr="00900057">
        <w:trPr>
          <w:trHeight w:val="337"/>
        </w:trPr>
        <w:tc>
          <w:tcPr>
            <w:tcW w:w="0" w:type="auto"/>
          </w:tcPr>
          <w:p w:rsidR="00145DC5" w:rsidRPr="00D52134" w:rsidRDefault="00145DC5" w:rsidP="00145DC5">
            <w:pPr>
              <w:spacing w:before="0" w:beforeAutospacing="0" w:after="0" w:afterAutospacing="0"/>
              <w:rPr>
                <w:b/>
                <w:sz w:val="20"/>
                <w:szCs w:val="20"/>
              </w:rPr>
            </w:pPr>
            <w:r w:rsidRPr="00D52134">
              <w:rPr>
                <w:b/>
                <w:sz w:val="20"/>
                <w:szCs w:val="20"/>
              </w:rPr>
              <w:t>Семинарского типа</w:t>
            </w:r>
          </w:p>
          <w:p w:rsidR="00145DC5" w:rsidRPr="00D52134" w:rsidRDefault="00145DC5" w:rsidP="00145DC5">
            <w:pPr>
              <w:spacing w:before="0" w:beforeAutospacing="0" w:after="0" w:afterAutospacing="0"/>
              <w:rPr>
                <w:b/>
                <w:sz w:val="20"/>
                <w:szCs w:val="20"/>
              </w:rPr>
            </w:pPr>
            <w:r w:rsidRPr="00D52134">
              <w:rPr>
                <w:b/>
                <w:sz w:val="20"/>
                <w:szCs w:val="20"/>
              </w:rPr>
              <w:t>(семинар)</w:t>
            </w:r>
          </w:p>
          <w:p w:rsidR="00145DC5" w:rsidRPr="00D52134" w:rsidRDefault="00145DC5" w:rsidP="00145DC5">
            <w:pPr>
              <w:spacing w:before="0" w:beforeAutospacing="0" w:after="0" w:afterAutospacing="0"/>
              <w:rPr>
                <w:sz w:val="20"/>
                <w:szCs w:val="20"/>
              </w:rPr>
            </w:pP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01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52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r>
      <w:tr w:rsidR="00145DC5" w:rsidRPr="00D52134" w:rsidTr="00900057">
        <w:tc>
          <w:tcPr>
            <w:tcW w:w="0" w:type="auto"/>
          </w:tcPr>
          <w:p w:rsidR="00145DC5" w:rsidRPr="00D52134" w:rsidRDefault="00145DC5" w:rsidP="00145DC5">
            <w:pPr>
              <w:spacing w:before="0" w:beforeAutospacing="0" w:after="0" w:afterAutospacing="0"/>
              <w:rPr>
                <w:b/>
                <w:sz w:val="20"/>
                <w:szCs w:val="20"/>
              </w:rPr>
            </w:pPr>
            <w:r w:rsidRPr="00D52134">
              <w:rPr>
                <w:b/>
                <w:sz w:val="20"/>
                <w:szCs w:val="20"/>
              </w:rPr>
              <w:t>Семинарского типа</w:t>
            </w:r>
          </w:p>
          <w:p w:rsidR="00145DC5" w:rsidRPr="00D52134" w:rsidRDefault="00145DC5" w:rsidP="00145DC5">
            <w:pPr>
              <w:spacing w:before="0" w:beforeAutospacing="0" w:after="0" w:afterAutospacing="0"/>
              <w:rPr>
                <w:sz w:val="20"/>
                <w:szCs w:val="20"/>
              </w:rPr>
            </w:pPr>
            <w:r w:rsidRPr="00D52134">
              <w:rPr>
                <w:b/>
                <w:sz w:val="20"/>
                <w:szCs w:val="20"/>
              </w:rPr>
              <w:t>(практические занятия)</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16</w:t>
            </w:r>
          </w:p>
        </w:tc>
        <w:tc>
          <w:tcPr>
            <w:tcW w:w="101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16</w:t>
            </w:r>
          </w:p>
        </w:tc>
        <w:tc>
          <w:tcPr>
            <w:tcW w:w="152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w:t>
            </w:r>
          </w:p>
        </w:tc>
      </w:tr>
      <w:tr w:rsidR="00145DC5" w:rsidRPr="00D52134" w:rsidTr="00900057">
        <w:tc>
          <w:tcPr>
            <w:tcW w:w="0" w:type="auto"/>
          </w:tcPr>
          <w:p w:rsidR="00145DC5" w:rsidRPr="00D52134" w:rsidRDefault="00145DC5" w:rsidP="00145DC5">
            <w:pPr>
              <w:spacing w:before="0" w:beforeAutospacing="0" w:after="0" w:afterAutospacing="0"/>
              <w:rPr>
                <w:i/>
                <w:sz w:val="20"/>
                <w:szCs w:val="20"/>
              </w:rPr>
            </w:pPr>
            <w:r w:rsidRPr="00D52134">
              <w:rPr>
                <w:i/>
                <w:sz w:val="20"/>
                <w:szCs w:val="20"/>
              </w:rPr>
              <w:t xml:space="preserve">в том числе в форме практической подготовки </w:t>
            </w:r>
          </w:p>
        </w:tc>
        <w:tc>
          <w:tcPr>
            <w:tcW w:w="0" w:type="auto"/>
            <w:vAlign w:val="center"/>
          </w:tcPr>
          <w:p w:rsidR="00145DC5" w:rsidRPr="00D52134" w:rsidRDefault="00145DC5" w:rsidP="00145DC5">
            <w:pPr>
              <w:spacing w:before="0" w:beforeAutospacing="0" w:after="0" w:afterAutospacing="0"/>
              <w:jc w:val="center"/>
              <w:rPr>
                <w:i/>
                <w:sz w:val="20"/>
                <w:szCs w:val="20"/>
              </w:rPr>
            </w:pPr>
            <w:r w:rsidRPr="00D52134">
              <w:rPr>
                <w:i/>
                <w:sz w:val="20"/>
                <w:szCs w:val="20"/>
              </w:rPr>
              <w:t>-</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01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525" w:type="dxa"/>
            <w:vAlign w:val="center"/>
          </w:tcPr>
          <w:p w:rsidR="00145DC5" w:rsidRPr="00D52134" w:rsidRDefault="00145DC5" w:rsidP="00145DC5">
            <w:pPr>
              <w:spacing w:before="0" w:beforeAutospacing="0" w:after="0" w:afterAutospacing="0"/>
              <w:jc w:val="center"/>
              <w:rPr>
                <w:i/>
                <w:sz w:val="20"/>
                <w:szCs w:val="20"/>
              </w:rPr>
            </w:pPr>
            <w:r w:rsidRPr="00D52134">
              <w:rPr>
                <w:i/>
                <w:sz w:val="20"/>
                <w:szCs w:val="20"/>
              </w:rPr>
              <w:t>4</w:t>
            </w:r>
          </w:p>
        </w:tc>
      </w:tr>
      <w:tr w:rsidR="00145DC5" w:rsidRPr="00D52134" w:rsidTr="00900057">
        <w:tc>
          <w:tcPr>
            <w:tcW w:w="0" w:type="auto"/>
          </w:tcPr>
          <w:p w:rsidR="00145DC5" w:rsidRPr="00D52134" w:rsidRDefault="00145DC5" w:rsidP="00145DC5">
            <w:pPr>
              <w:spacing w:before="0" w:beforeAutospacing="0" w:after="0" w:afterAutospacing="0"/>
              <w:rPr>
                <w:b/>
                <w:sz w:val="20"/>
                <w:szCs w:val="20"/>
              </w:rPr>
            </w:pPr>
            <w:r w:rsidRPr="00D52134">
              <w:rPr>
                <w:b/>
                <w:sz w:val="20"/>
                <w:szCs w:val="20"/>
              </w:rPr>
              <w:t>Семинарского типа</w:t>
            </w:r>
          </w:p>
          <w:p w:rsidR="00145DC5" w:rsidRPr="00D52134" w:rsidRDefault="00145DC5" w:rsidP="00145DC5">
            <w:pPr>
              <w:spacing w:before="0" w:beforeAutospacing="0" w:after="0" w:afterAutospacing="0"/>
              <w:rPr>
                <w:sz w:val="20"/>
                <w:szCs w:val="20"/>
              </w:rPr>
            </w:pPr>
            <w:r w:rsidRPr="00D52134">
              <w:rPr>
                <w:b/>
                <w:sz w:val="20"/>
                <w:szCs w:val="20"/>
              </w:rPr>
              <w:t>(курсовое проектирование (работа))</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01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52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r>
      <w:tr w:rsidR="00145DC5" w:rsidRPr="00D52134" w:rsidTr="00900057">
        <w:tc>
          <w:tcPr>
            <w:tcW w:w="0" w:type="auto"/>
          </w:tcPr>
          <w:p w:rsidR="00145DC5" w:rsidRPr="00D52134" w:rsidRDefault="00145DC5" w:rsidP="00145DC5">
            <w:pPr>
              <w:spacing w:before="0" w:beforeAutospacing="0" w:after="0" w:afterAutospacing="0"/>
              <w:rPr>
                <w:b/>
                <w:sz w:val="20"/>
                <w:szCs w:val="20"/>
              </w:rPr>
            </w:pPr>
            <w:r w:rsidRPr="00D52134">
              <w:rPr>
                <w:b/>
                <w:sz w:val="20"/>
                <w:szCs w:val="20"/>
              </w:rPr>
              <w:t>Семинарского типа</w:t>
            </w:r>
          </w:p>
          <w:p w:rsidR="00145DC5" w:rsidRPr="00D52134" w:rsidRDefault="00145DC5" w:rsidP="00145DC5">
            <w:pPr>
              <w:spacing w:before="0" w:beforeAutospacing="0" w:after="0" w:afterAutospacing="0"/>
              <w:rPr>
                <w:sz w:val="20"/>
                <w:szCs w:val="20"/>
              </w:rPr>
            </w:pPr>
            <w:r w:rsidRPr="00D52134">
              <w:rPr>
                <w:b/>
                <w:sz w:val="20"/>
                <w:szCs w:val="20"/>
              </w:rPr>
              <w:lastRenderedPageBreak/>
              <w:t>(лабораторные работы)</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lastRenderedPageBreak/>
              <w:t>-</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01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52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r>
      <w:tr w:rsidR="00145DC5" w:rsidRPr="00D52134" w:rsidTr="00900057">
        <w:tc>
          <w:tcPr>
            <w:tcW w:w="0" w:type="auto"/>
          </w:tcPr>
          <w:p w:rsidR="00145DC5" w:rsidRPr="00D52134" w:rsidRDefault="00145DC5" w:rsidP="00145DC5">
            <w:pPr>
              <w:spacing w:before="0" w:beforeAutospacing="0" w:after="0" w:afterAutospacing="0"/>
              <w:rPr>
                <w:i/>
                <w:sz w:val="20"/>
                <w:szCs w:val="20"/>
              </w:rPr>
            </w:pPr>
            <w:r w:rsidRPr="00D52134">
              <w:rPr>
                <w:i/>
                <w:sz w:val="20"/>
                <w:szCs w:val="20"/>
              </w:rPr>
              <w:lastRenderedPageBreak/>
              <w:t xml:space="preserve">в том числе в форме практической подготовки </w:t>
            </w:r>
          </w:p>
        </w:tc>
        <w:tc>
          <w:tcPr>
            <w:tcW w:w="0" w:type="auto"/>
            <w:vAlign w:val="center"/>
          </w:tcPr>
          <w:p w:rsidR="00145DC5" w:rsidRPr="00D52134" w:rsidRDefault="00145DC5" w:rsidP="00145DC5">
            <w:pPr>
              <w:spacing w:before="0" w:beforeAutospacing="0" w:after="0" w:afterAutospacing="0"/>
              <w:jc w:val="center"/>
              <w:rPr>
                <w:i/>
                <w:sz w:val="20"/>
                <w:szCs w:val="20"/>
              </w:rPr>
            </w:pPr>
            <w:r w:rsidRPr="00D52134">
              <w:rPr>
                <w:i/>
                <w:sz w:val="20"/>
                <w:szCs w:val="20"/>
              </w:rPr>
              <w:t>-</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01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525" w:type="dxa"/>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r>
      <w:tr w:rsidR="00145DC5" w:rsidRPr="00D52134" w:rsidTr="00900057">
        <w:tc>
          <w:tcPr>
            <w:tcW w:w="0" w:type="auto"/>
          </w:tcPr>
          <w:p w:rsidR="00145DC5" w:rsidRPr="00D52134" w:rsidRDefault="00145DC5" w:rsidP="00145DC5">
            <w:pPr>
              <w:spacing w:before="0" w:beforeAutospacing="0" w:after="0" w:afterAutospacing="0"/>
              <w:rPr>
                <w:b/>
                <w:sz w:val="20"/>
                <w:szCs w:val="20"/>
              </w:rPr>
            </w:pPr>
            <w:r w:rsidRPr="00D52134">
              <w:rPr>
                <w:b/>
                <w:sz w:val="20"/>
                <w:szCs w:val="20"/>
              </w:rPr>
              <w:t>Промежуточная аттестация (экзамен)</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2,2</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w:t>
            </w:r>
          </w:p>
        </w:tc>
        <w:tc>
          <w:tcPr>
            <w:tcW w:w="101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2,2</w:t>
            </w:r>
          </w:p>
        </w:tc>
        <w:tc>
          <w:tcPr>
            <w:tcW w:w="152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w:t>
            </w:r>
          </w:p>
        </w:tc>
      </w:tr>
      <w:tr w:rsidR="00145DC5" w:rsidRPr="00D52134" w:rsidTr="00900057">
        <w:trPr>
          <w:trHeight w:val="160"/>
        </w:trPr>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 xml:space="preserve">Итого </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6,2</w:t>
            </w:r>
          </w:p>
        </w:tc>
        <w:tc>
          <w:tcPr>
            <w:tcW w:w="0" w:type="auto"/>
            <w:vAlign w:val="center"/>
          </w:tcPr>
          <w:p w:rsidR="00145DC5" w:rsidRPr="00D52134" w:rsidRDefault="00145DC5" w:rsidP="00145DC5">
            <w:pPr>
              <w:spacing w:before="0" w:beforeAutospacing="0" w:after="0" w:afterAutospacing="0"/>
              <w:jc w:val="center"/>
              <w:rPr>
                <w:sz w:val="20"/>
                <w:szCs w:val="20"/>
              </w:rPr>
            </w:pPr>
            <w:r w:rsidRPr="00D52134">
              <w:rPr>
                <w:sz w:val="20"/>
                <w:szCs w:val="20"/>
              </w:rPr>
              <w:t>16</w:t>
            </w:r>
          </w:p>
        </w:tc>
        <w:tc>
          <w:tcPr>
            <w:tcW w:w="101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22,2</w:t>
            </w:r>
          </w:p>
        </w:tc>
        <w:tc>
          <w:tcPr>
            <w:tcW w:w="1525" w:type="dxa"/>
            <w:vAlign w:val="center"/>
          </w:tcPr>
          <w:p w:rsidR="00145DC5" w:rsidRPr="00D52134" w:rsidRDefault="00145DC5" w:rsidP="00145DC5">
            <w:pPr>
              <w:spacing w:before="0" w:beforeAutospacing="0" w:after="0" w:afterAutospacing="0"/>
              <w:jc w:val="center"/>
              <w:rPr>
                <w:b/>
                <w:sz w:val="20"/>
                <w:szCs w:val="20"/>
              </w:rPr>
            </w:pPr>
            <w:r w:rsidRPr="00D52134">
              <w:rPr>
                <w:b/>
                <w:sz w:val="20"/>
                <w:szCs w:val="20"/>
              </w:rPr>
              <w:t>4</w:t>
            </w:r>
          </w:p>
        </w:tc>
      </w:tr>
    </w:tbl>
    <w:p w:rsidR="00145DC5" w:rsidRPr="00D52134" w:rsidRDefault="00145DC5" w:rsidP="00145DC5">
      <w:pPr>
        <w:spacing w:before="0" w:beforeAutospacing="0" w:after="0" w:afterAutospacing="0"/>
        <w:ind w:firstLine="680"/>
        <w:rPr>
          <w:b/>
          <w:sz w:val="20"/>
          <w:szCs w:val="20"/>
        </w:rPr>
      </w:pPr>
    </w:p>
    <w:p w:rsidR="00145DC5" w:rsidRPr="00D52134" w:rsidRDefault="00145DC5" w:rsidP="00145DC5">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28 %</w:t>
      </w:r>
    </w:p>
    <w:p w:rsidR="00145DC5" w:rsidRPr="00D52134" w:rsidRDefault="00145DC5" w:rsidP="00145DC5">
      <w:pPr>
        <w:spacing w:before="0" w:beforeAutospacing="0" w:after="0" w:afterAutospacing="0"/>
        <w:rPr>
          <w:b/>
          <w:sz w:val="20"/>
          <w:szCs w:val="20"/>
        </w:rPr>
      </w:pPr>
    </w:p>
    <w:p w:rsidR="00145DC5" w:rsidRPr="00C91662" w:rsidRDefault="00145DC5" w:rsidP="00145DC5">
      <w:pPr>
        <w:pStyle w:val="1c"/>
        <w:tabs>
          <w:tab w:val="right" w:leader="dot" w:pos="9600"/>
        </w:tabs>
        <w:spacing w:before="0" w:beforeAutospacing="0" w:after="0" w:afterAutospacing="0"/>
        <w:ind w:left="0" w:firstLine="709"/>
        <w:rPr>
          <w:b/>
          <w:sz w:val="20"/>
        </w:rPr>
      </w:pPr>
      <w:r w:rsidRPr="00C91662">
        <w:rPr>
          <w:b/>
          <w:sz w:val="20"/>
        </w:rPr>
        <w:t xml:space="preserve">6. Методические указания по освоению дисциплины </w:t>
      </w:r>
    </w:p>
    <w:p w:rsidR="00145DC5" w:rsidRPr="00D52134" w:rsidRDefault="00145DC5" w:rsidP="00145DC5">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145DC5" w:rsidRPr="00D52134" w:rsidRDefault="00145DC5" w:rsidP="00145DC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rsidR="00145DC5" w:rsidRPr="00D52134" w:rsidRDefault="00145DC5" w:rsidP="00145D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45DC5" w:rsidRPr="00D52134" w:rsidRDefault="00145DC5" w:rsidP="00145DC5">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45DC5" w:rsidRPr="00D52134" w:rsidRDefault="00145DC5" w:rsidP="00145DC5">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«Введение в технологию обучения».</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«Вебинар».</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асессмент реферата».</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реферата».</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глоссарный тренинг».</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«Практическое занятие - позетовое тестирование».</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Положение о реализации электронного обучения, дистанционных образовательных технологий.</w:t>
      </w:r>
    </w:p>
    <w:p w:rsidR="00145DC5" w:rsidRPr="00D52134" w:rsidRDefault="00145DC5" w:rsidP="00145DC5">
      <w:pPr>
        <w:numPr>
          <w:ilvl w:val="0"/>
          <w:numId w:val="73"/>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145DC5" w:rsidRPr="00D52134" w:rsidRDefault="00145DC5" w:rsidP="00145DC5">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145DC5" w:rsidRPr="00D52134" w:rsidRDefault="00145DC5" w:rsidP="00145DC5">
      <w:pPr>
        <w:spacing w:before="0" w:beforeAutospacing="0" w:after="0" w:afterAutospacing="0"/>
        <w:rPr>
          <w:b/>
          <w:sz w:val="20"/>
          <w:szCs w:val="20"/>
        </w:rPr>
      </w:pPr>
    </w:p>
    <w:p w:rsidR="00145DC5" w:rsidRPr="00D52134" w:rsidRDefault="00145DC5" w:rsidP="00145DC5">
      <w:pPr>
        <w:spacing w:before="0" w:beforeAutospacing="0" w:after="0" w:afterAutospacing="0"/>
        <w:ind w:firstLine="680"/>
        <w:rPr>
          <w:b/>
          <w:sz w:val="20"/>
          <w:szCs w:val="20"/>
        </w:rPr>
      </w:pPr>
      <w:r w:rsidRPr="00D52134">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175E8A" w:rsidRPr="00175E8A" w:rsidRDefault="00175E8A" w:rsidP="00175E8A">
      <w:pPr>
        <w:spacing w:before="0" w:beforeAutospacing="0" w:after="0" w:afterAutospacing="0"/>
        <w:ind w:firstLine="709"/>
        <w:rPr>
          <w:sz w:val="20"/>
          <w:szCs w:val="20"/>
        </w:rPr>
      </w:pPr>
      <w:r w:rsidRPr="00175E8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75E8A" w:rsidRPr="00175E8A" w:rsidRDefault="00175E8A" w:rsidP="00175E8A">
      <w:pPr>
        <w:spacing w:before="0" w:beforeAutospacing="0" w:after="0" w:afterAutospacing="0"/>
        <w:ind w:firstLine="709"/>
        <w:rPr>
          <w:sz w:val="20"/>
          <w:szCs w:val="20"/>
        </w:rPr>
      </w:pPr>
      <w:r w:rsidRPr="00175E8A">
        <w:rPr>
          <w:sz w:val="20"/>
          <w:szCs w:val="20"/>
        </w:rPr>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175E8A" w:rsidRPr="00175E8A" w:rsidRDefault="00175E8A" w:rsidP="00175E8A">
      <w:pPr>
        <w:spacing w:before="0" w:beforeAutospacing="0" w:after="0" w:afterAutospacing="0"/>
        <w:ind w:firstLine="709"/>
        <w:rPr>
          <w:sz w:val="20"/>
          <w:szCs w:val="20"/>
        </w:rPr>
      </w:pPr>
      <w:r w:rsidRPr="00175E8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75E8A" w:rsidRPr="00175E8A" w:rsidRDefault="00175E8A" w:rsidP="00175E8A">
      <w:pPr>
        <w:spacing w:before="0" w:beforeAutospacing="0" w:after="0" w:afterAutospacing="0"/>
        <w:ind w:firstLine="709"/>
        <w:rPr>
          <w:sz w:val="20"/>
          <w:szCs w:val="20"/>
        </w:rPr>
      </w:pPr>
      <w:r w:rsidRPr="00175E8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75E8A" w:rsidRPr="00175E8A" w:rsidRDefault="00175E8A" w:rsidP="00175E8A">
      <w:pPr>
        <w:spacing w:before="0" w:beforeAutospacing="0" w:after="0" w:afterAutospacing="0"/>
        <w:ind w:firstLine="709"/>
        <w:rPr>
          <w:sz w:val="20"/>
          <w:szCs w:val="20"/>
        </w:rPr>
      </w:pPr>
      <w:r w:rsidRPr="00175E8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75E8A" w:rsidRPr="00175E8A" w:rsidRDefault="00175E8A" w:rsidP="00175E8A">
      <w:pPr>
        <w:spacing w:before="0" w:beforeAutospacing="0" w:after="0" w:afterAutospacing="0"/>
        <w:ind w:firstLine="709"/>
        <w:rPr>
          <w:sz w:val="20"/>
          <w:szCs w:val="20"/>
        </w:rPr>
      </w:pPr>
      <w:r w:rsidRPr="00175E8A">
        <w:rPr>
          <w:sz w:val="20"/>
          <w:szCs w:val="20"/>
        </w:rPr>
        <w:t>При проведении промежуточной аттестации по дисциплине обеспечивается соблюдение следующих общих требований:</w:t>
      </w:r>
    </w:p>
    <w:p w:rsidR="00175E8A" w:rsidRPr="00175E8A" w:rsidRDefault="00175E8A" w:rsidP="00175E8A">
      <w:pPr>
        <w:spacing w:before="0" w:beforeAutospacing="0" w:after="0" w:afterAutospacing="0"/>
        <w:ind w:firstLine="709"/>
        <w:rPr>
          <w:sz w:val="20"/>
          <w:szCs w:val="20"/>
        </w:rPr>
      </w:pPr>
      <w:r w:rsidRPr="00175E8A">
        <w:rPr>
          <w:sz w:val="20"/>
          <w:szCs w:val="20"/>
        </w:rPr>
        <w:t>-</w:t>
      </w:r>
      <w:r w:rsidRPr="00175E8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75E8A" w:rsidRPr="00175E8A" w:rsidRDefault="00175E8A" w:rsidP="00175E8A">
      <w:pPr>
        <w:spacing w:before="0" w:beforeAutospacing="0" w:after="0" w:afterAutospacing="0"/>
        <w:ind w:firstLine="709"/>
        <w:rPr>
          <w:sz w:val="20"/>
          <w:szCs w:val="20"/>
        </w:rPr>
      </w:pPr>
      <w:r w:rsidRPr="00175E8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75E8A" w:rsidRPr="00175E8A" w:rsidRDefault="00175E8A" w:rsidP="00175E8A">
      <w:pPr>
        <w:spacing w:before="0" w:beforeAutospacing="0" w:after="0" w:afterAutospacing="0"/>
        <w:ind w:firstLine="709"/>
        <w:rPr>
          <w:sz w:val="20"/>
          <w:szCs w:val="20"/>
        </w:rPr>
      </w:pPr>
      <w:r w:rsidRPr="00175E8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75E8A" w:rsidRPr="00175E8A" w:rsidRDefault="00175E8A" w:rsidP="00175E8A">
      <w:pPr>
        <w:spacing w:before="0" w:beforeAutospacing="0" w:after="0" w:afterAutospacing="0"/>
        <w:ind w:firstLine="709"/>
        <w:rPr>
          <w:sz w:val="20"/>
          <w:szCs w:val="20"/>
        </w:rPr>
      </w:pPr>
      <w:r w:rsidRPr="00175E8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75E8A" w:rsidRPr="00175E8A" w:rsidRDefault="00175E8A" w:rsidP="00175E8A">
      <w:pPr>
        <w:spacing w:before="0" w:beforeAutospacing="0" w:after="0" w:afterAutospacing="0"/>
        <w:ind w:firstLine="709"/>
        <w:rPr>
          <w:sz w:val="20"/>
          <w:szCs w:val="20"/>
        </w:rPr>
      </w:pPr>
      <w:r w:rsidRPr="00175E8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75E8A" w:rsidRPr="00175E8A" w:rsidRDefault="00175E8A" w:rsidP="00175E8A">
      <w:pPr>
        <w:spacing w:before="0" w:beforeAutospacing="0" w:after="0" w:afterAutospacing="0"/>
        <w:ind w:firstLine="709"/>
        <w:rPr>
          <w:sz w:val="20"/>
          <w:szCs w:val="20"/>
        </w:rPr>
      </w:pPr>
      <w:r w:rsidRPr="00175E8A">
        <w:rPr>
          <w:sz w:val="20"/>
          <w:szCs w:val="20"/>
        </w:rPr>
        <w:t>- продолжительность сдачи экзамена, проводимого в письменной форме, - не более чем на 90 минут;</w:t>
      </w:r>
    </w:p>
    <w:p w:rsidR="00175E8A" w:rsidRPr="00175E8A" w:rsidRDefault="00175E8A" w:rsidP="00175E8A">
      <w:pPr>
        <w:spacing w:before="0" w:beforeAutospacing="0" w:after="0" w:afterAutospacing="0"/>
        <w:ind w:firstLine="709"/>
        <w:rPr>
          <w:sz w:val="20"/>
          <w:szCs w:val="20"/>
        </w:rPr>
      </w:pPr>
      <w:r w:rsidRPr="00175E8A">
        <w:rPr>
          <w:sz w:val="20"/>
          <w:szCs w:val="20"/>
        </w:rPr>
        <w:t>- продолжительность подготовки обучающегося к ответу на экзамене, проводимом в устной форме, - не более чем на 20 минут.</w:t>
      </w:r>
    </w:p>
    <w:p w:rsidR="00175E8A" w:rsidRPr="00175E8A" w:rsidRDefault="00175E8A" w:rsidP="00175E8A">
      <w:pPr>
        <w:spacing w:before="0" w:beforeAutospacing="0" w:after="0" w:afterAutospacing="0"/>
        <w:ind w:firstLine="709"/>
        <w:rPr>
          <w:sz w:val="20"/>
          <w:szCs w:val="20"/>
        </w:rPr>
      </w:pPr>
      <w:r w:rsidRPr="00175E8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75E8A" w:rsidRPr="00175E8A" w:rsidRDefault="00175E8A" w:rsidP="00175E8A">
      <w:pPr>
        <w:spacing w:before="0" w:beforeAutospacing="0" w:after="0" w:afterAutospacing="0"/>
        <w:ind w:firstLine="709"/>
        <w:rPr>
          <w:sz w:val="20"/>
          <w:szCs w:val="20"/>
        </w:rPr>
      </w:pPr>
      <w:r w:rsidRPr="00175E8A">
        <w:rPr>
          <w:sz w:val="20"/>
          <w:szCs w:val="20"/>
        </w:rPr>
        <w:t>а) для слепых:</w:t>
      </w:r>
    </w:p>
    <w:p w:rsidR="00175E8A" w:rsidRPr="00175E8A" w:rsidRDefault="00175E8A" w:rsidP="00175E8A">
      <w:pPr>
        <w:spacing w:before="0" w:beforeAutospacing="0" w:after="0" w:afterAutospacing="0"/>
        <w:ind w:firstLine="709"/>
        <w:rPr>
          <w:sz w:val="20"/>
          <w:szCs w:val="20"/>
        </w:rPr>
      </w:pPr>
      <w:r w:rsidRPr="00175E8A">
        <w:rPr>
          <w:sz w:val="20"/>
          <w:szCs w:val="20"/>
        </w:rPr>
        <w:t>-</w:t>
      </w:r>
      <w:r w:rsidRPr="00175E8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75E8A" w:rsidRPr="00175E8A" w:rsidRDefault="00175E8A" w:rsidP="00175E8A">
      <w:pPr>
        <w:spacing w:before="0" w:beforeAutospacing="0" w:after="0" w:afterAutospacing="0"/>
        <w:ind w:firstLine="709"/>
        <w:rPr>
          <w:sz w:val="20"/>
          <w:szCs w:val="20"/>
        </w:rPr>
      </w:pPr>
      <w:r w:rsidRPr="00175E8A">
        <w:rPr>
          <w:sz w:val="20"/>
          <w:szCs w:val="20"/>
        </w:rPr>
        <w:t>- письменные задания выполняются обучающимися с использованием клавиатуры с азбукой Брайля, либо надиктовываются ассистенту;</w:t>
      </w:r>
    </w:p>
    <w:p w:rsidR="00175E8A" w:rsidRPr="00175E8A" w:rsidRDefault="00175E8A" w:rsidP="00175E8A">
      <w:pPr>
        <w:spacing w:before="0" w:beforeAutospacing="0" w:after="0" w:afterAutospacing="0"/>
        <w:ind w:firstLine="709"/>
        <w:rPr>
          <w:sz w:val="20"/>
          <w:szCs w:val="20"/>
        </w:rPr>
      </w:pPr>
      <w:r w:rsidRPr="00175E8A">
        <w:rPr>
          <w:sz w:val="20"/>
          <w:szCs w:val="20"/>
        </w:rPr>
        <w:t>б) для слабовидящих:</w:t>
      </w:r>
    </w:p>
    <w:p w:rsidR="00175E8A" w:rsidRPr="00175E8A" w:rsidRDefault="00175E8A" w:rsidP="00175E8A">
      <w:pPr>
        <w:spacing w:before="0" w:beforeAutospacing="0" w:after="0" w:afterAutospacing="0"/>
        <w:ind w:firstLine="709"/>
        <w:rPr>
          <w:sz w:val="20"/>
          <w:szCs w:val="20"/>
        </w:rPr>
      </w:pPr>
      <w:r w:rsidRPr="00175E8A">
        <w:rPr>
          <w:sz w:val="20"/>
          <w:szCs w:val="20"/>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175E8A" w:rsidRPr="00175E8A" w:rsidRDefault="00175E8A" w:rsidP="00175E8A">
      <w:pPr>
        <w:spacing w:before="0" w:beforeAutospacing="0" w:after="0" w:afterAutospacing="0"/>
        <w:ind w:firstLine="709"/>
        <w:rPr>
          <w:sz w:val="20"/>
          <w:szCs w:val="20"/>
        </w:rPr>
      </w:pPr>
      <w:r w:rsidRPr="00175E8A">
        <w:rPr>
          <w:sz w:val="20"/>
          <w:szCs w:val="20"/>
        </w:rPr>
        <w:t>- обеспечивается индивидуальное равномерное освещение не менее 300 люкс;</w:t>
      </w:r>
    </w:p>
    <w:p w:rsidR="00175E8A" w:rsidRPr="00175E8A" w:rsidRDefault="00175E8A" w:rsidP="00175E8A">
      <w:pPr>
        <w:spacing w:before="0" w:beforeAutospacing="0" w:after="0" w:afterAutospacing="0"/>
        <w:ind w:firstLine="709"/>
        <w:rPr>
          <w:sz w:val="20"/>
          <w:szCs w:val="20"/>
        </w:rPr>
      </w:pPr>
      <w:r w:rsidRPr="00175E8A">
        <w:rPr>
          <w:sz w:val="20"/>
          <w:szCs w:val="20"/>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175E8A" w:rsidRPr="00175E8A" w:rsidRDefault="00175E8A" w:rsidP="00175E8A">
      <w:pPr>
        <w:spacing w:before="0" w:beforeAutospacing="0" w:after="0" w:afterAutospacing="0"/>
        <w:ind w:firstLine="709"/>
        <w:rPr>
          <w:sz w:val="20"/>
          <w:szCs w:val="20"/>
        </w:rPr>
      </w:pPr>
      <w:r w:rsidRPr="00175E8A">
        <w:rPr>
          <w:sz w:val="20"/>
          <w:szCs w:val="20"/>
        </w:rPr>
        <w:t>в) для глухих и слабослышащих, с тяжелыми нарушениями речи:</w:t>
      </w:r>
    </w:p>
    <w:p w:rsidR="00175E8A" w:rsidRPr="00175E8A" w:rsidRDefault="00175E8A" w:rsidP="00175E8A">
      <w:pPr>
        <w:spacing w:before="0" w:beforeAutospacing="0" w:after="0" w:afterAutospacing="0"/>
        <w:ind w:firstLine="709"/>
        <w:rPr>
          <w:sz w:val="20"/>
          <w:szCs w:val="20"/>
        </w:rPr>
      </w:pPr>
      <w:r w:rsidRPr="00175E8A">
        <w:rPr>
          <w:sz w:val="20"/>
          <w:szCs w:val="20"/>
        </w:rPr>
        <w:t>- имеется в наличии информационная система "Исток" для слабослышащих коллективного пользования;</w:t>
      </w:r>
    </w:p>
    <w:p w:rsidR="00175E8A" w:rsidRPr="00175E8A" w:rsidRDefault="00175E8A" w:rsidP="00175E8A">
      <w:pPr>
        <w:spacing w:before="0" w:beforeAutospacing="0" w:after="0" w:afterAutospacing="0"/>
        <w:ind w:firstLine="709"/>
        <w:rPr>
          <w:sz w:val="20"/>
          <w:szCs w:val="20"/>
        </w:rPr>
      </w:pPr>
      <w:r w:rsidRPr="00175E8A">
        <w:rPr>
          <w:sz w:val="20"/>
          <w:szCs w:val="20"/>
        </w:rPr>
        <w:t>- по их желанию испытания проводятся в электронной или письменной форме;</w:t>
      </w:r>
    </w:p>
    <w:p w:rsidR="00175E8A" w:rsidRPr="00175E8A" w:rsidRDefault="00175E8A" w:rsidP="00175E8A">
      <w:pPr>
        <w:spacing w:before="0" w:beforeAutospacing="0" w:after="0" w:afterAutospacing="0"/>
        <w:ind w:firstLine="709"/>
        <w:rPr>
          <w:sz w:val="20"/>
          <w:szCs w:val="20"/>
        </w:rPr>
      </w:pPr>
      <w:r w:rsidRPr="00175E8A">
        <w:rPr>
          <w:sz w:val="20"/>
          <w:szCs w:val="20"/>
        </w:rPr>
        <w:t>г) для лиц с нарушениями опорно-двигательного аппарата:</w:t>
      </w:r>
    </w:p>
    <w:p w:rsidR="00175E8A" w:rsidRPr="00175E8A" w:rsidRDefault="00175E8A" w:rsidP="00175E8A">
      <w:pPr>
        <w:spacing w:before="0" w:beforeAutospacing="0" w:after="0" w:afterAutospacing="0"/>
        <w:ind w:firstLine="709"/>
        <w:rPr>
          <w:sz w:val="20"/>
          <w:szCs w:val="20"/>
        </w:rPr>
      </w:pPr>
      <w:r w:rsidRPr="00175E8A">
        <w:rPr>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75E8A" w:rsidRPr="00175E8A" w:rsidRDefault="00175E8A" w:rsidP="00175E8A">
      <w:pPr>
        <w:spacing w:before="0" w:beforeAutospacing="0" w:after="0" w:afterAutospacing="0"/>
        <w:ind w:firstLine="709"/>
        <w:rPr>
          <w:sz w:val="20"/>
          <w:szCs w:val="20"/>
        </w:rPr>
      </w:pPr>
      <w:r w:rsidRPr="00175E8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75E8A" w:rsidRPr="00175E8A" w:rsidRDefault="00175E8A" w:rsidP="00175E8A">
      <w:pPr>
        <w:spacing w:before="0" w:beforeAutospacing="0" w:after="0" w:afterAutospacing="0"/>
        <w:ind w:firstLine="709"/>
        <w:rPr>
          <w:sz w:val="20"/>
          <w:szCs w:val="20"/>
        </w:rPr>
      </w:pPr>
      <w:r w:rsidRPr="00175E8A">
        <w:rPr>
          <w:sz w:val="20"/>
          <w:szCs w:val="20"/>
        </w:rPr>
        <w:t>- по их желанию испытания проводятся в устной форме.</w:t>
      </w:r>
    </w:p>
    <w:p w:rsidR="00145DC5" w:rsidRDefault="00175E8A" w:rsidP="00175E8A">
      <w:pPr>
        <w:spacing w:before="0" w:beforeAutospacing="0" w:after="0" w:afterAutospacing="0"/>
        <w:ind w:firstLine="709"/>
        <w:rPr>
          <w:sz w:val="20"/>
          <w:szCs w:val="20"/>
        </w:rPr>
      </w:pPr>
      <w:r w:rsidRPr="00175E8A">
        <w:rPr>
          <w:sz w:val="20"/>
          <w:szCs w:val="20"/>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175E8A">
        <w:rPr>
          <w:sz w:val="20"/>
          <w:szCs w:val="20"/>
        </w:rPr>
        <w:lastRenderedPageBreak/>
        <w:t>подтверждающие наличие у обучающегося индивидуальных особенностей (при отсутствии указанных документов в организации).</w:t>
      </w:r>
    </w:p>
    <w:p w:rsidR="00175E8A" w:rsidRPr="00D52134" w:rsidRDefault="00175E8A" w:rsidP="00175E8A">
      <w:pPr>
        <w:spacing w:before="0" w:beforeAutospacing="0" w:after="0" w:afterAutospacing="0"/>
        <w:ind w:firstLine="709"/>
        <w:rPr>
          <w:b/>
          <w:sz w:val="20"/>
          <w:szCs w:val="20"/>
        </w:rPr>
      </w:pPr>
    </w:p>
    <w:p w:rsidR="00145DC5" w:rsidRPr="00D52134" w:rsidRDefault="00145DC5" w:rsidP="00145DC5">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145DC5" w:rsidRPr="00D52134" w:rsidRDefault="00145DC5" w:rsidP="00145DC5">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и расширение теоретических знаний с целью их применения на уровне межпредметных связей;</w:t>
      </w:r>
    </w:p>
    <w:p w:rsidR="00145DC5" w:rsidRPr="00D52134" w:rsidRDefault="00145DC5" w:rsidP="00145DC5">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145DC5" w:rsidRPr="00D52134" w:rsidRDefault="00145DC5" w:rsidP="00145DC5">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145DC5" w:rsidRPr="00D52134" w:rsidRDefault="00145DC5" w:rsidP="00145DC5">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w:t>
      </w:r>
      <w:r w:rsidR="00C91662">
        <w:rPr>
          <w:sz w:val="20"/>
          <w:szCs w:val="20"/>
        </w:rPr>
        <w:t xml:space="preserve">обностей     и     активности, </w:t>
      </w:r>
      <w:r w:rsidRPr="00D52134">
        <w:rPr>
          <w:sz w:val="20"/>
          <w:szCs w:val="20"/>
        </w:rPr>
        <w:t>творческой     инициативы, самостоятельности, ответственности и организованности;</w:t>
      </w:r>
    </w:p>
    <w:p w:rsidR="00145DC5" w:rsidRPr="00D52134" w:rsidRDefault="00145DC5" w:rsidP="00145DC5">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145DC5" w:rsidRPr="00D52134" w:rsidRDefault="00145DC5" w:rsidP="00145D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145DC5" w:rsidRPr="00D52134" w:rsidRDefault="00145DC5" w:rsidP="00145D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45DC5" w:rsidRPr="00D52134" w:rsidRDefault="00145DC5" w:rsidP="00145DC5">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145DC5" w:rsidRPr="00D52134" w:rsidRDefault="00145DC5" w:rsidP="00145DC5">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145DC5" w:rsidRPr="00D52134" w:rsidRDefault="00145DC5" w:rsidP="00145DC5">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145DC5" w:rsidRPr="00D52134" w:rsidRDefault="00145DC5" w:rsidP="00145D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145DC5" w:rsidRPr="00D52134" w:rsidRDefault="00145DC5" w:rsidP="00145D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145DC5" w:rsidRPr="00D52134" w:rsidRDefault="00145DC5" w:rsidP="00145DC5">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145DC5" w:rsidRPr="00D52134" w:rsidRDefault="00145DC5" w:rsidP="00145DC5">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145DC5" w:rsidRPr="00D52134" w:rsidRDefault="00145DC5" w:rsidP="00145DC5">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45DC5" w:rsidRPr="00D52134" w:rsidRDefault="00145DC5" w:rsidP="00145DC5">
      <w:pPr>
        <w:spacing w:before="0" w:beforeAutospacing="0" w:after="0" w:afterAutospacing="0"/>
        <w:rPr>
          <w:b/>
          <w:sz w:val="20"/>
          <w:szCs w:val="20"/>
        </w:rPr>
      </w:pPr>
    </w:p>
    <w:p w:rsidR="00145DC5" w:rsidRPr="00D52134" w:rsidRDefault="00145DC5" w:rsidP="00145DC5">
      <w:pPr>
        <w:pStyle w:val="1c"/>
        <w:tabs>
          <w:tab w:val="right" w:leader="dot" w:pos="9600"/>
        </w:tabs>
        <w:spacing w:before="0" w:beforeAutospacing="0" w:after="0" w:afterAutospacing="0"/>
        <w:ind w:left="0" w:firstLine="709"/>
        <w:rPr>
          <w:sz w:val="20"/>
        </w:rPr>
      </w:pPr>
      <w:r w:rsidRPr="00D52134">
        <w:rPr>
          <w:sz w:val="20"/>
        </w:rPr>
        <w:t xml:space="preserve">6.4.1 Формы самостоятельной работы обучающихся по разделам дисциплины </w:t>
      </w:r>
    </w:p>
    <w:p w:rsidR="00145DC5" w:rsidRPr="00D52134" w:rsidRDefault="00145DC5" w:rsidP="00145DC5">
      <w:pPr>
        <w:tabs>
          <w:tab w:val="left" w:pos="3225"/>
        </w:tabs>
        <w:spacing w:before="0" w:beforeAutospacing="0" w:after="0" w:afterAutospacing="0"/>
        <w:ind w:firstLine="680"/>
        <w:rPr>
          <w:b/>
          <w:iCs/>
          <w:sz w:val="20"/>
          <w:szCs w:val="20"/>
        </w:rPr>
      </w:pPr>
      <w:r w:rsidRPr="00D52134">
        <w:rPr>
          <w:b/>
          <w:sz w:val="20"/>
          <w:szCs w:val="20"/>
        </w:rPr>
        <w:t xml:space="preserve">Раздел 3 </w:t>
      </w:r>
      <w:r w:rsidRPr="00D52134">
        <w:rPr>
          <w:b/>
          <w:iCs/>
          <w:sz w:val="20"/>
          <w:szCs w:val="20"/>
        </w:rPr>
        <w:t>«</w:t>
      </w:r>
      <w:r w:rsidRPr="00D52134">
        <w:rPr>
          <w:b/>
          <w:sz w:val="20"/>
          <w:szCs w:val="20"/>
        </w:rPr>
        <w:t>Преступления в сфере кредитно-денежной деятельности»</w:t>
      </w:r>
    </w:p>
    <w:p w:rsidR="00145DC5" w:rsidRPr="00D52134" w:rsidRDefault="00145DC5" w:rsidP="00145DC5">
      <w:pPr>
        <w:tabs>
          <w:tab w:val="left" w:pos="1080"/>
        </w:tabs>
        <w:suppressAutoHyphens/>
        <w:spacing w:before="0" w:beforeAutospacing="0" w:after="0" w:afterAutospacing="0"/>
        <w:ind w:firstLine="709"/>
        <w:jc w:val="both"/>
        <w:rPr>
          <w:b/>
          <w:sz w:val="20"/>
          <w:szCs w:val="20"/>
        </w:rPr>
      </w:pPr>
      <w:r w:rsidRPr="00D52134">
        <w:rPr>
          <w:b/>
          <w:sz w:val="20"/>
          <w:szCs w:val="20"/>
        </w:rPr>
        <w:t xml:space="preserve">Темы эссе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Уголовно-правовая характеристика преступлений против установленного порядка предпринимательской деятельности.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Уголовно-правовая характеристика преступлений, совершаемых против интересов кредиторов.</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Анализ международного законодательства, регулирующего оказание правовой помощи при расследовании преступлений в сфере предпринимательской и иной экономической деятельности.</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Правовые основы защиты прав личности при расследовании преступлений в сфере предпринимательской и иной экономической деятельности.</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Объект и объективная сторона воспрепятствования законной предпринимательской или иной деятельности.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Особенности субъекта преступлений в сфере предпринимательской и иной экономической деятельности (должностные лица, государственные служащие и служащие коммерческих организаций).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 Правила квалификации преступлений в сфере предпринимательской и иной экономической деятельности.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Особенности и условия назначения наказания и отсрочки исполнения наказания за совершение преступлений в сфере предпринимательской и иной экономической деятельности.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Воспрепятствование законной предпринимательской или иной деятельности: общая характеристика состава преступления.</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Объект и объективная сторона незаконного предпринимательства.</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Субъективная сторона и субъект незаконного предпринимательства.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Незаконное предпринимательство: понятие, элементы состава преступления.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lastRenderedPageBreak/>
        <w:t xml:space="preserve">Объект и объективная сторона легализации (отмывания) денежных средств или иного имущества, приобретенных преступным путем. </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Понятие легализации (отмывания) доходов, полученных преступным путем.</w:t>
      </w:r>
    </w:p>
    <w:p w:rsidR="00145DC5" w:rsidRPr="00D52134" w:rsidRDefault="00145DC5" w:rsidP="00145DC5">
      <w:pPr>
        <w:numPr>
          <w:ilvl w:val="0"/>
          <w:numId w:val="74"/>
        </w:numPr>
        <w:tabs>
          <w:tab w:val="left" w:pos="0"/>
          <w:tab w:val="left" w:pos="720"/>
          <w:tab w:val="left" w:pos="1080"/>
        </w:tabs>
        <w:spacing w:before="0" w:beforeAutospacing="0" w:after="0" w:afterAutospacing="0"/>
        <w:ind w:left="0" w:firstLine="709"/>
        <w:jc w:val="both"/>
        <w:rPr>
          <w:sz w:val="20"/>
          <w:szCs w:val="20"/>
        </w:rPr>
      </w:pPr>
      <w:r w:rsidRPr="00D52134">
        <w:rPr>
          <w:sz w:val="20"/>
          <w:szCs w:val="20"/>
        </w:rPr>
        <w:t xml:space="preserve">Субъективная сторона и субъект легализации (отмывания) денежных средств или иного имущества, приобретенных преступным путем. </w:t>
      </w:r>
    </w:p>
    <w:p w:rsidR="00145DC5" w:rsidRPr="00D52134" w:rsidRDefault="00145DC5" w:rsidP="00145DC5">
      <w:pPr>
        <w:tabs>
          <w:tab w:val="left" w:pos="1080"/>
        </w:tabs>
        <w:spacing w:before="0" w:beforeAutospacing="0" w:after="0" w:afterAutospacing="0"/>
        <w:jc w:val="both"/>
        <w:rPr>
          <w:b/>
          <w:sz w:val="20"/>
          <w:szCs w:val="20"/>
        </w:rPr>
      </w:pPr>
    </w:p>
    <w:p w:rsidR="00145DC5" w:rsidRPr="00D52134" w:rsidRDefault="00145DC5" w:rsidP="00145DC5">
      <w:pPr>
        <w:tabs>
          <w:tab w:val="left" w:pos="3225"/>
        </w:tabs>
        <w:spacing w:before="0" w:beforeAutospacing="0" w:after="0" w:afterAutospacing="0"/>
        <w:ind w:firstLine="680"/>
        <w:rPr>
          <w:b/>
          <w:iCs/>
          <w:sz w:val="20"/>
          <w:szCs w:val="20"/>
        </w:rPr>
      </w:pPr>
      <w:r w:rsidRPr="00D52134">
        <w:rPr>
          <w:b/>
          <w:sz w:val="20"/>
          <w:szCs w:val="20"/>
        </w:rPr>
        <w:t xml:space="preserve">Раздел 4 </w:t>
      </w:r>
      <w:r w:rsidRPr="00D52134">
        <w:rPr>
          <w:b/>
          <w:iCs/>
          <w:sz w:val="20"/>
          <w:szCs w:val="20"/>
        </w:rPr>
        <w:t>«</w:t>
      </w:r>
      <w:r w:rsidRPr="00D52134">
        <w:rPr>
          <w:b/>
          <w:sz w:val="20"/>
          <w:szCs w:val="20"/>
        </w:rPr>
        <w:t>Преступления на рынке ценных бумаг»</w:t>
      </w:r>
    </w:p>
    <w:p w:rsidR="00145DC5" w:rsidRPr="00D52134" w:rsidRDefault="00145DC5" w:rsidP="00145DC5">
      <w:pPr>
        <w:tabs>
          <w:tab w:val="left" w:pos="1080"/>
        </w:tabs>
        <w:suppressAutoHyphens/>
        <w:spacing w:before="0" w:beforeAutospacing="0" w:after="0" w:afterAutospacing="0"/>
        <w:ind w:firstLine="709"/>
        <w:jc w:val="both"/>
        <w:rPr>
          <w:b/>
          <w:iCs/>
          <w:sz w:val="20"/>
          <w:szCs w:val="20"/>
        </w:rPr>
      </w:pPr>
      <w:r w:rsidRPr="00D52134">
        <w:rPr>
          <w:b/>
          <w:iCs/>
          <w:sz w:val="20"/>
          <w:szCs w:val="20"/>
        </w:rPr>
        <w:t xml:space="preserve">Темы вебинара </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Каковы особенности назначения наказания и освобождения от уголовной ответственности за совершение преступлений в сфере предпринимательской и иной экономической деятельности?</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Уголовно-правовая характеристика воспрепятствования законной предпринимательской или иной деятельности (ст.169 УК РФ). </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Уголовно-правовая характеристика незаконного предпринимательства (ст. 171 УК РФ). По каким признакам данное преступление отличается от мошенничества (ст. ст. 159-159.6 УК РФ)?</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Юридический анализ преступной легализации (отмывания) денежных средств или иного имущества, приобретенных преступным путем (ст. ст. 174, 174.1 УК РФ). По каким признакам данные преступления отличаются от приобретения или сбыта имущества, заведомо добытого преступным путем</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Уголовно-правовая характеристика и проблемы квалификации незаконных получения и разглашения сведений, составляющих коммерческую, налоговую или банковскую тайну (ст. 183 УК РФ).</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Уголовно-правовая характеристика и проблемы квалификации неправомерных действий при банкротстве (ст. 195 УК РФ).</w:t>
      </w:r>
    </w:p>
    <w:p w:rsidR="00145DC5" w:rsidRPr="00D52134" w:rsidRDefault="00145DC5" w:rsidP="00145DC5">
      <w:pPr>
        <w:numPr>
          <w:ilvl w:val="0"/>
          <w:numId w:val="75"/>
        </w:numPr>
        <w:tabs>
          <w:tab w:val="left" w:pos="720"/>
          <w:tab w:val="left" w:pos="1080"/>
        </w:tabs>
        <w:spacing w:before="0" w:beforeAutospacing="0" w:after="0" w:afterAutospacing="0"/>
        <w:ind w:left="0" w:firstLine="709"/>
        <w:jc w:val="both"/>
        <w:rPr>
          <w:sz w:val="20"/>
          <w:szCs w:val="20"/>
        </w:rPr>
      </w:pPr>
      <w:r w:rsidRPr="00D52134">
        <w:rPr>
          <w:sz w:val="20"/>
          <w:szCs w:val="20"/>
        </w:rPr>
        <w:t xml:space="preserve">Проблемы уголовно-правовой охраны сферы кредитно-денежной деятельности. </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bCs/>
          <w:sz w:val="20"/>
          <w:szCs w:val="20"/>
        </w:rPr>
        <w:t>Уголовно-правовая характеристика и проблемы квалификации злостного уклонения от погашения кредиторской задолженности (ст.</w:t>
      </w:r>
      <w:r w:rsidRPr="00D52134">
        <w:rPr>
          <w:sz w:val="20"/>
          <w:szCs w:val="20"/>
        </w:rPr>
        <w:t xml:space="preserve"> 177 УК РФ)</w:t>
      </w:r>
    </w:p>
    <w:p w:rsidR="00145DC5" w:rsidRPr="00D52134" w:rsidRDefault="00145DC5" w:rsidP="00145DC5">
      <w:pPr>
        <w:numPr>
          <w:ilvl w:val="0"/>
          <w:numId w:val="75"/>
        </w:numPr>
        <w:tabs>
          <w:tab w:val="left" w:pos="720"/>
          <w:tab w:val="left" w:pos="1080"/>
        </w:tabs>
        <w:spacing w:before="0" w:beforeAutospacing="0" w:after="0" w:afterAutospacing="0"/>
        <w:ind w:left="0" w:firstLine="709"/>
        <w:jc w:val="both"/>
        <w:rPr>
          <w:sz w:val="20"/>
          <w:szCs w:val="20"/>
        </w:rPr>
      </w:pPr>
      <w:r w:rsidRPr="00D52134">
        <w:rPr>
          <w:sz w:val="20"/>
          <w:szCs w:val="20"/>
        </w:rPr>
        <w:t>Проблемы уголовно-правовой охраны рынка ценных бумаг</w:t>
      </w:r>
    </w:p>
    <w:p w:rsidR="00145DC5" w:rsidRPr="00D52134" w:rsidRDefault="00145DC5" w:rsidP="00145DC5">
      <w:pPr>
        <w:numPr>
          <w:ilvl w:val="0"/>
          <w:numId w:val="75"/>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Уголовно-правовая характеристика преступного воспрепятствования осуществлению или незаконное ограничение прав владельцев ценных бумаг (ст. 185.4 УК РФ). Каковы проблемы квалификации данного преступления?</w:t>
      </w:r>
    </w:p>
    <w:p w:rsidR="00145DC5" w:rsidRPr="00D52134" w:rsidRDefault="00145DC5" w:rsidP="00145DC5">
      <w:pPr>
        <w:numPr>
          <w:ilvl w:val="0"/>
          <w:numId w:val="75"/>
        </w:numPr>
        <w:tabs>
          <w:tab w:val="left" w:pos="720"/>
          <w:tab w:val="left" w:pos="1080"/>
          <w:tab w:val="left" w:pos="1451"/>
        </w:tabs>
        <w:spacing w:before="0" w:beforeAutospacing="0" w:after="0" w:afterAutospacing="0"/>
        <w:ind w:left="0" w:firstLine="709"/>
        <w:jc w:val="both"/>
        <w:rPr>
          <w:sz w:val="20"/>
          <w:szCs w:val="20"/>
        </w:rPr>
      </w:pPr>
      <w:r w:rsidRPr="00D52134">
        <w:rPr>
          <w:sz w:val="20"/>
          <w:szCs w:val="20"/>
        </w:rPr>
        <w:t>Каковы основания и условия привлечения к уголовной ответственности за воспрепятствование осуществлению или незаконное ограничение прав владельцев ценных бумаг?</w:t>
      </w:r>
    </w:p>
    <w:p w:rsidR="00145DC5" w:rsidRPr="00D52134" w:rsidRDefault="00145DC5" w:rsidP="00145DC5">
      <w:pPr>
        <w:numPr>
          <w:ilvl w:val="0"/>
          <w:numId w:val="75"/>
        </w:numPr>
        <w:tabs>
          <w:tab w:val="left" w:pos="720"/>
          <w:tab w:val="left" w:pos="1080"/>
        </w:tabs>
        <w:spacing w:before="0" w:beforeAutospacing="0" w:after="0" w:afterAutospacing="0"/>
        <w:ind w:left="0" w:firstLine="709"/>
        <w:jc w:val="both"/>
        <w:rPr>
          <w:sz w:val="20"/>
          <w:szCs w:val="20"/>
        </w:rPr>
      </w:pPr>
      <w:r w:rsidRPr="00D52134">
        <w:rPr>
          <w:sz w:val="20"/>
          <w:szCs w:val="20"/>
        </w:rPr>
        <w:t>Общая характеристика постановления Пленума Верховного Суда РФ от 27.06.2013 № 19 «О применении судами законодательства, регламентирующего основания и порядок освобождения от уголовной ответственности» в части освобождения от уголовной ответственности по делам о преступлениях в сфере экономической деятельности (статья 761 УК РФ).</w:t>
      </w:r>
    </w:p>
    <w:p w:rsidR="00145DC5" w:rsidRPr="00D52134" w:rsidRDefault="00145DC5" w:rsidP="00145DC5">
      <w:pPr>
        <w:tabs>
          <w:tab w:val="left" w:pos="720"/>
          <w:tab w:val="left" w:pos="1080"/>
        </w:tabs>
        <w:spacing w:before="0" w:beforeAutospacing="0" w:after="0" w:afterAutospacing="0"/>
        <w:jc w:val="both"/>
        <w:rPr>
          <w:sz w:val="20"/>
          <w:szCs w:val="20"/>
        </w:rPr>
      </w:pPr>
    </w:p>
    <w:p w:rsidR="00145DC5" w:rsidRPr="005B7ECC" w:rsidRDefault="005B7ECC" w:rsidP="00145DC5">
      <w:pPr>
        <w:pStyle w:val="1c"/>
        <w:tabs>
          <w:tab w:val="right" w:leader="dot" w:pos="9600"/>
        </w:tabs>
        <w:spacing w:before="0" w:beforeAutospacing="0" w:after="0" w:afterAutospacing="0"/>
        <w:ind w:left="0" w:firstLine="567"/>
        <w:rPr>
          <w:b/>
          <w:sz w:val="20"/>
        </w:rPr>
      </w:pPr>
      <w:r w:rsidRPr="005B7ECC">
        <w:rPr>
          <w:b/>
          <w:sz w:val="20"/>
        </w:rPr>
        <w:t>7</w:t>
      </w:r>
      <w:r w:rsidR="00145DC5" w:rsidRPr="005B7ECC">
        <w:rPr>
          <w:b/>
          <w:sz w:val="20"/>
        </w:rPr>
        <w:t>. Учебно-методическое и информационное обеспечение дисциплины</w:t>
      </w:r>
    </w:p>
    <w:p w:rsidR="00145DC5" w:rsidRPr="00D52134" w:rsidRDefault="005B7ECC" w:rsidP="00145DC5">
      <w:pPr>
        <w:spacing w:before="0" w:beforeAutospacing="0" w:after="0" w:afterAutospacing="0"/>
        <w:ind w:firstLine="567"/>
        <w:rPr>
          <w:b/>
          <w:sz w:val="20"/>
          <w:szCs w:val="20"/>
        </w:rPr>
      </w:pPr>
      <w:r>
        <w:rPr>
          <w:b/>
          <w:sz w:val="20"/>
          <w:szCs w:val="20"/>
        </w:rPr>
        <w:t>7</w:t>
      </w:r>
      <w:r w:rsidR="00145DC5" w:rsidRPr="00D52134">
        <w:rPr>
          <w:b/>
          <w:sz w:val="20"/>
          <w:szCs w:val="20"/>
        </w:rPr>
        <w:t xml:space="preserve">.1. Рекомендуемая литература </w:t>
      </w:r>
    </w:p>
    <w:p w:rsidR="00145DC5" w:rsidRPr="00D52134" w:rsidRDefault="00145DC5" w:rsidP="00145DC5">
      <w:pPr>
        <w:tabs>
          <w:tab w:val="left" w:pos="720"/>
          <w:tab w:val="left" w:pos="1080"/>
        </w:tabs>
        <w:suppressAutoHyphens/>
        <w:spacing w:before="0" w:beforeAutospacing="0" w:after="0" w:afterAutospacing="0"/>
        <w:ind w:firstLine="567"/>
        <w:jc w:val="both"/>
        <w:rPr>
          <w:sz w:val="20"/>
          <w:szCs w:val="20"/>
        </w:rPr>
      </w:pPr>
      <w:r w:rsidRPr="00D52134">
        <w:rPr>
          <w:b/>
          <w:sz w:val="20"/>
          <w:szCs w:val="20"/>
        </w:rPr>
        <w:t>Нормативные правовые акты Российской Федерации</w:t>
      </w:r>
    </w:p>
    <w:p w:rsidR="00145DC5" w:rsidRPr="00D52134" w:rsidRDefault="00145DC5" w:rsidP="00145DC5">
      <w:pPr>
        <w:numPr>
          <w:ilvl w:val="0"/>
          <w:numId w:val="77"/>
        </w:numPr>
        <w:tabs>
          <w:tab w:val="left" w:pos="720"/>
          <w:tab w:val="left" w:pos="1080"/>
        </w:tabs>
        <w:suppressAutoHyphens/>
        <w:spacing w:before="0" w:beforeAutospacing="0" w:after="0" w:afterAutospacing="0"/>
        <w:ind w:left="0" w:firstLine="567"/>
        <w:jc w:val="both"/>
        <w:rPr>
          <w:sz w:val="20"/>
          <w:szCs w:val="20"/>
        </w:rPr>
      </w:pPr>
      <w:bookmarkStart w:id="2" w:name="_Hlk78827902"/>
      <w:r w:rsidRPr="00D52134">
        <w:rPr>
          <w:sz w:val="20"/>
          <w:szCs w:val="20"/>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bookmarkEnd w:id="2"/>
    <w:p w:rsidR="00145DC5" w:rsidRPr="00D52134" w:rsidRDefault="00145DC5" w:rsidP="00145DC5">
      <w:pPr>
        <w:numPr>
          <w:ilvl w:val="0"/>
          <w:numId w:val="77"/>
        </w:numPr>
        <w:tabs>
          <w:tab w:val="left" w:pos="720"/>
          <w:tab w:val="left" w:pos="1080"/>
        </w:tabs>
        <w:suppressAutoHyphens/>
        <w:spacing w:before="0" w:beforeAutospacing="0" w:after="0" w:afterAutospacing="0"/>
        <w:ind w:left="0" w:firstLine="567"/>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 63-ФЗ (ред. от 01.07.2021 г.) // СЗ РФ. - 1996. - № 25. – Ст. 2954. </w:t>
      </w:r>
    </w:p>
    <w:p w:rsidR="00145DC5" w:rsidRPr="00D52134" w:rsidRDefault="00145DC5" w:rsidP="00145DC5">
      <w:pPr>
        <w:numPr>
          <w:ilvl w:val="0"/>
          <w:numId w:val="77"/>
        </w:numPr>
        <w:tabs>
          <w:tab w:val="left" w:pos="720"/>
          <w:tab w:val="left" w:pos="1080"/>
        </w:tabs>
        <w:suppressAutoHyphens/>
        <w:spacing w:before="0" w:beforeAutospacing="0" w:after="0" w:afterAutospacing="0"/>
        <w:ind w:left="0" w:firstLine="567"/>
        <w:jc w:val="both"/>
        <w:rPr>
          <w:sz w:val="20"/>
          <w:szCs w:val="20"/>
        </w:rPr>
      </w:pPr>
      <w:bookmarkStart w:id="3" w:name="_Hlk78643806"/>
      <w:r w:rsidRPr="00D52134">
        <w:rPr>
          <w:sz w:val="20"/>
          <w:szCs w:val="20"/>
        </w:rPr>
        <w:t xml:space="preserve">Уголовно-процессуальный кодекс Российской Федерации [Текст] : кодекс от 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145DC5" w:rsidRPr="00D52134" w:rsidRDefault="00145DC5" w:rsidP="00145DC5">
      <w:pPr>
        <w:numPr>
          <w:ilvl w:val="0"/>
          <w:numId w:val="77"/>
        </w:numPr>
        <w:tabs>
          <w:tab w:val="left" w:pos="720"/>
          <w:tab w:val="left" w:pos="1080"/>
          <w:tab w:val="left" w:pos="1134"/>
          <w:tab w:val="left" w:pos="1920"/>
        </w:tabs>
        <w:autoSpaceDE w:val="0"/>
        <w:autoSpaceDN w:val="0"/>
        <w:adjustRightInd w:val="0"/>
        <w:spacing w:before="0" w:beforeAutospacing="0" w:after="0" w:afterAutospacing="0"/>
        <w:ind w:left="0" w:firstLine="567"/>
        <w:jc w:val="both"/>
        <w:rPr>
          <w:sz w:val="20"/>
          <w:szCs w:val="20"/>
        </w:rPr>
      </w:pPr>
      <w:bookmarkStart w:id="4" w:name="_Hlk78826673"/>
      <w:bookmarkStart w:id="5" w:name="_Hlk78827922"/>
      <w:bookmarkEnd w:id="3"/>
      <w:r w:rsidRPr="00D52134">
        <w:rPr>
          <w:b/>
          <w:sz w:val="20"/>
        </w:rPr>
        <w:t>Гражданский кодекс Российской Федерации (часть первая)</w:t>
      </w:r>
      <w:r w:rsidRPr="00D52134">
        <w:rPr>
          <w:sz w:val="20"/>
        </w:rPr>
        <w:t xml:space="preserve"> [Текст] : кодекс от 30 ноября </w:t>
      </w:r>
      <w:smartTag w:uri="urn:schemas-microsoft-com:office:smarttags" w:element="metricconverter">
        <w:smartTagPr>
          <w:attr w:name="ProductID" w:val="1994 г"/>
        </w:smartTagPr>
        <w:r w:rsidRPr="00D52134">
          <w:rPr>
            <w:sz w:val="20"/>
          </w:rPr>
          <w:t>1994 г</w:t>
        </w:r>
      </w:smartTag>
      <w:r w:rsidRPr="00D52134">
        <w:rPr>
          <w:sz w:val="20"/>
        </w:rPr>
        <w:t>. № 51-ФЗ (ред. от 28.06.2021) // СЗ РФ. – 1994. – № 32. – Ст. 3301.</w:t>
      </w:r>
    </w:p>
    <w:bookmarkEnd w:id="4"/>
    <w:p w:rsidR="00145DC5" w:rsidRPr="00D52134" w:rsidRDefault="00145DC5" w:rsidP="00145DC5">
      <w:pPr>
        <w:numPr>
          <w:ilvl w:val="0"/>
          <w:numId w:val="77"/>
        </w:numPr>
        <w:tabs>
          <w:tab w:val="left" w:pos="720"/>
          <w:tab w:val="left" w:pos="1080"/>
          <w:tab w:val="left" w:pos="1134"/>
          <w:tab w:val="left" w:pos="1920"/>
        </w:tabs>
        <w:autoSpaceDE w:val="0"/>
        <w:autoSpaceDN w:val="0"/>
        <w:adjustRightInd w:val="0"/>
        <w:spacing w:before="0" w:beforeAutospacing="0" w:after="0" w:afterAutospacing="0"/>
        <w:ind w:left="0" w:firstLine="567"/>
        <w:jc w:val="both"/>
        <w:rPr>
          <w:sz w:val="20"/>
          <w:szCs w:val="20"/>
        </w:rPr>
      </w:pPr>
      <w:r w:rsidRPr="00D52134">
        <w:rPr>
          <w:b/>
          <w:sz w:val="20"/>
        </w:rPr>
        <w:t>Гражданский кодекс Российской Федерации</w:t>
      </w:r>
      <w:r w:rsidRPr="00D52134">
        <w:rPr>
          <w:sz w:val="20"/>
        </w:rPr>
        <w:t xml:space="preserve"> </w:t>
      </w:r>
      <w:r w:rsidRPr="00D52134">
        <w:rPr>
          <w:b/>
          <w:sz w:val="20"/>
        </w:rPr>
        <w:t xml:space="preserve">(часть вторая) </w:t>
      </w:r>
      <w:r w:rsidRPr="00D52134">
        <w:rPr>
          <w:sz w:val="20"/>
        </w:rPr>
        <w:t xml:space="preserve">[Текст]: кодекс от 26.01.1996 № 14-ФЗ (ред. от 08.07.2021) // СЗ РФ. 1996. № 5. Ст. 410; 2013. № 49 (часть I). Ст. 6346. </w:t>
      </w:r>
    </w:p>
    <w:p w:rsidR="00145DC5" w:rsidRPr="00D52134" w:rsidRDefault="00145DC5" w:rsidP="00145DC5">
      <w:pPr>
        <w:numPr>
          <w:ilvl w:val="0"/>
          <w:numId w:val="77"/>
        </w:numPr>
        <w:tabs>
          <w:tab w:val="left" w:pos="720"/>
          <w:tab w:val="left" w:pos="1080"/>
          <w:tab w:val="left" w:pos="1134"/>
          <w:tab w:val="left" w:pos="1920"/>
        </w:tabs>
        <w:autoSpaceDE w:val="0"/>
        <w:autoSpaceDN w:val="0"/>
        <w:adjustRightInd w:val="0"/>
        <w:spacing w:before="0" w:beforeAutospacing="0" w:after="0" w:afterAutospacing="0"/>
        <w:ind w:left="0" w:firstLine="567"/>
        <w:jc w:val="both"/>
        <w:rPr>
          <w:sz w:val="20"/>
          <w:szCs w:val="20"/>
        </w:rPr>
      </w:pPr>
      <w:r w:rsidRPr="00D52134">
        <w:rPr>
          <w:b/>
          <w:sz w:val="20"/>
        </w:rPr>
        <w:t>Гражданский кодекс Российской Федерации</w:t>
      </w:r>
      <w:r w:rsidRPr="00D52134">
        <w:rPr>
          <w:sz w:val="20"/>
        </w:rPr>
        <w:t xml:space="preserve"> </w:t>
      </w:r>
      <w:r w:rsidRPr="00D52134">
        <w:rPr>
          <w:b/>
          <w:sz w:val="20"/>
        </w:rPr>
        <w:t>(часть третья</w:t>
      </w:r>
      <w:r w:rsidRPr="00D52134">
        <w:rPr>
          <w:sz w:val="20"/>
        </w:rPr>
        <w:t xml:space="preserve">) [Текст]: кодекс от 26.11.2001 № 146-ФЗ (в ред. от </w:t>
      </w:r>
      <w:r w:rsidRPr="00D52134">
        <w:rPr>
          <w:bCs/>
          <w:sz w:val="20"/>
        </w:rPr>
        <w:t>18.03.2019</w:t>
      </w:r>
      <w:r w:rsidRPr="00D52134">
        <w:rPr>
          <w:sz w:val="20"/>
        </w:rPr>
        <w:t>) // СЗ РФ. 2001. № 49. Ст. 4552; 2013. № 40 (часть III). Ст. 5030.</w:t>
      </w:r>
    </w:p>
    <w:p w:rsidR="00145DC5" w:rsidRPr="00D52134" w:rsidRDefault="00145DC5" w:rsidP="00145DC5">
      <w:pPr>
        <w:numPr>
          <w:ilvl w:val="0"/>
          <w:numId w:val="77"/>
        </w:numPr>
        <w:tabs>
          <w:tab w:val="left" w:pos="720"/>
          <w:tab w:val="left" w:pos="1080"/>
          <w:tab w:val="left" w:pos="1920"/>
        </w:tabs>
        <w:autoSpaceDE w:val="0"/>
        <w:autoSpaceDN w:val="0"/>
        <w:adjustRightInd w:val="0"/>
        <w:spacing w:before="0" w:beforeAutospacing="0" w:after="0" w:afterAutospacing="0"/>
        <w:ind w:left="0" w:firstLine="567"/>
        <w:jc w:val="both"/>
        <w:rPr>
          <w:sz w:val="20"/>
          <w:szCs w:val="20"/>
        </w:rPr>
      </w:pPr>
      <w:r w:rsidRPr="00D52134">
        <w:rPr>
          <w:b/>
          <w:sz w:val="20"/>
        </w:rPr>
        <w:t>Гражданский кодекс Российской Федерации</w:t>
      </w:r>
      <w:r w:rsidRPr="00D52134">
        <w:rPr>
          <w:sz w:val="20"/>
        </w:rPr>
        <w:t xml:space="preserve"> </w:t>
      </w:r>
      <w:r w:rsidRPr="00D52134">
        <w:rPr>
          <w:b/>
          <w:sz w:val="20"/>
        </w:rPr>
        <w:t>(часть четвертая)</w:t>
      </w:r>
      <w:r w:rsidRPr="00D52134">
        <w:rPr>
          <w:sz w:val="20"/>
        </w:rPr>
        <w:t xml:space="preserve"> [Текст]: кодекс от 18.12.2006 № 230-ФЗ (в ред. от </w:t>
      </w:r>
      <w:r w:rsidRPr="00D52134">
        <w:rPr>
          <w:bCs/>
          <w:sz w:val="20"/>
        </w:rPr>
        <w:t>11.06.2021</w:t>
      </w:r>
      <w:r w:rsidRPr="00D52134">
        <w:rPr>
          <w:sz w:val="20"/>
        </w:rPr>
        <w:t>) // СЗ РФ. 2006. № 52 (1 ч.). Ст. 5496; 2013. № 27. Ст. 3477</w:t>
      </w:r>
      <w:r w:rsidRPr="00D52134">
        <w:rPr>
          <w:sz w:val="20"/>
          <w:szCs w:val="20"/>
        </w:rPr>
        <w:t xml:space="preserve">.  </w:t>
      </w:r>
    </w:p>
    <w:bookmarkEnd w:id="5"/>
    <w:p w:rsidR="00145DC5" w:rsidRPr="00D52134" w:rsidRDefault="00145DC5" w:rsidP="00145DC5">
      <w:pPr>
        <w:numPr>
          <w:ilvl w:val="0"/>
          <w:numId w:val="77"/>
        </w:numPr>
        <w:tabs>
          <w:tab w:val="left" w:pos="720"/>
          <w:tab w:val="left" w:pos="900"/>
          <w:tab w:val="left" w:pos="1080"/>
        </w:tabs>
        <w:suppressAutoHyphens/>
        <w:spacing w:before="0" w:beforeAutospacing="0" w:after="0" w:afterAutospacing="0"/>
        <w:ind w:left="0" w:firstLine="567"/>
        <w:jc w:val="both"/>
        <w:rPr>
          <w:sz w:val="20"/>
          <w:szCs w:val="20"/>
        </w:rPr>
      </w:pPr>
      <w:r w:rsidRPr="00D52134">
        <w:rPr>
          <w:sz w:val="20"/>
          <w:szCs w:val="20"/>
        </w:rPr>
        <w:t xml:space="preserve">О полиции [Текст] : Федер. закон от 7 февраля </w:t>
      </w:r>
      <w:smartTag w:uri="urn:schemas-microsoft-com:office:smarttags" w:element="metricconverter">
        <w:smartTagPr>
          <w:attr w:name="ProductID" w:val="2011 г"/>
        </w:smartTagPr>
        <w:r w:rsidRPr="00D52134">
          <w:rPr>
            <w:sz w:val="20"/>
            <w:szCs w:val="20"/>
          </w:rPr>
          <w:t>2011 г</w:t>
        </w:r>
      </w:smartTag>
      <w:r w:rsidRPr="00D52134">
        <w:rPr>
          <w:sz w:val="20"/>
          <w:szCs w:val="20"/>
        </w:rPr>
        <w:t xml:space="preserve">. № 3-ФЗ (ред. от </w:t>
      </w:r>
      <w:bookmarkStart w:id="6" w:name="_Hlk78827164"/>
      <w:r w:rsidRPr="00D52134">
        <w:rPr>
          <w:sz w:val="20"/>
          <w:szCs w:val="20"/>
        </w:rPr>
        <w:t xml:space="preserve">11.06.2021 </w:t>
      </w:r>
      <w:bookmarkEnd w:id="6"/>
      <w:r w:rsidRPr="00D52134">
        <w:rPr>
          <w:sz w:val="20"/>
          <w:szCs w:val="20"/>
        </w:rPr>
        <w:t xml:space="preserve">г.)// СЗ РФ. - 2011. - № 7. - Ст. 900. </w:t>
      </w:r>
    </w:p>
    <w:p w:rsidR="00092155" w:rsidRDefault="00092155" w:rsidP="00145DC5">
      <w:pPr>
        <w:tabs>
          <w:tab w:val="left" w:pos="1080"/>
        </w:tabs>
        <w:spacing w:before="0" w:beforeAutospacing="0" w:after="0" w:afterAutospacing="0"/>
        <w:ind w:firstLine="567"/>
        <w:rPr>
          <w:b/>
          <w:sz w:val="20"/>
          <w:szCs w:val="20"/>
        </w:rPr>
      </w:pPr>
    </w:p>
    <w:p w:rsidR="00145DC5" w:rsidRPr="00D52134" w:rsidRDefault="00145DC5" w:rsidP="00145DC5">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092155" w:rsidRPr="00092155" w:rsidRDefault="00092155" w:rsidP="00092155">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092155">
        <w:rPr>
          <w:rFonts w:ascii="Times New Roman" w:eastAsia="Times New Roman" w:hAnsi="Times New Roman" w:cs="Times New Roman"/>
          <w:sz w:val="20"/>
          <w:szCs w:val="20"/>
        </w:rPr>
        <w:t>Жариков, Ю. С. Преступления в сфере предпринимательской и иной экономической деятельности. Уголовная ответственность за легализацию (отмывание) преступных доходов : учебное пособие / Ю. С. Жариков. — Саратов : Ай Пи Ар Медиа, 2019. — 176 c. — ISBN 978-5-4497-0204-3. — Текст : электронный // Электронно-библиотечная система IPR BOOKS : [сайт]. — URL: http://www.iprbookshop.ru/86165.html</w:t>
      </w:r>
    </w:p>
    <w:p w:rsidR="00092155" w:rsidRPr="00092155" w:rsidRDefault="00092155" w:rsidP="00092155">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092155">
        <w:rPr>
          <w:rFonts w:ascii="Times New Roman" w:eastAsia="Times New Roman" w:hAnsi="Times New Roman" w:cs="Times New Roman"/>
          <w:sz w:val="20"/>
          <w:szCs w:val="20"/>
        </w:rPr>
        <w:lastRenderedPageBreak/>
        <w:t>Жилкин, М. Г. Преступления в сфере предпринимательской деятельности: проблемы классификации и дифференциации ответственности : монография / М. Г. Жилкин. — Москва : Юриспруденция, 2019. — 144 c. — ISBN 978-5-9516-0846-8. — Текст : электронный // Электронно-библиотечная система IPR BOOKS : [сайт]. — URL: http://www.iprbookshop.ru/86537.html</w:t>
      </w:r>
    </w:p>
    <w:p w:rsidR="00145DC5" w:rsidRPr="00D52134" w:rsidRDefault="00145DC5" w:rsidP="00C91662">
      <w:pPr>
        <w:tabs>
          <w:tab w:val="left" w:pos="993"/>
        </w:tabs>
        <w:suppressAutoHyphens/>
        <w:spacing w:before="0" w:beforeAutospacing="0" w:after="0" w:afterAutospacing="0"/>
        <w:jc w:val="both"/>
        <w:rPr>
          <w:b/>
          <w:sz w:val="20"/>
          <w:szCs w:val="20"/>
        </w:rPr>
      </w:pPr>
    </w:p>
    <w:p w:rsidR="00145DC5" w:rsidRPr="00D52134" w:rsidRDefault="00145DC5" w:rsidP="00145DC5">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092155" w:rsidRPr="00092155" w:rsidRDefault="00092155" w:rsidP="00092155">
      <w:pPr>
        <w:pStyle w:val="affffffffff0"/>
        <w:numPr>
          <w:ilvl w:val="0"/>
          <w:numId w:val="86"/>
        </w:numPr>
        <w:spacing w:before="0" w:beforeAutospacing="0" w:after="0" w:afterAutospacing="0"/>
        <w:rPr>
          <w:rFonts w:ascii="Times New Roman" w:eastAsia="Times New Roman" w:hAnsi="Times New Roman" w:cs="Times New Roman"/>
          <w:sz w:val="20"/>
          <w:szCs w:val="20"/>
        </w:rPr>
      </w:pPr>
      <w:r w:rsidRPr="00092155">
        <w:rPr>
          <w:rFonts w:ascii="Times New Roman" w:eastAsia="Times New Roman" w:hAnsi="Times New Roman" w:cs="Times New Roman"/>
          <w:sz w:val="20"/>
          <w:szCs w:val="20"/>
        </w:rPr>
        <w:t>Уголовное право России. Особенная часть / Под ред. Доктора юридических наук, профессора, заслуженного деятеля науки Российской Федерации В.П. Ревина: Учебник. М.: Изд-во СГУ,</w:t>
      </w:r>
      <w:r w:rsidRPr="00092155">
        <w:rPr>
          <w:rFonts w:ascii="Times New Roman" w:eastAsia="Times New Roman" w:hAnsi="Times New Roman" w:cs="Times New Roman"/>
          <w:sz w:val="20"/>
          <w:szCs w:val="20"/>
        </w:rPr>
        <w:br/>
        <w:t>2015. 532 с. – http://library.roweb.online .</w:t>
      </w:r>
    </w:p>
    <w:p w:rsidR="00092155" w:rsidRPr="00092155" w:rsidRDefault="00092155" w:rsidP="00092155">
      <w:pPr>
        <w:pStyle w:val="affffffffff0"/>
        <w:numPr>
          <w:ilvl w:val="0"/>
          <w:numId w:val="86"/>
        </w:numPr>
        <w:spacing w:before="0" w:beforeAutospacing="0" w:after="0" w:afterAutospacing="0"/>
        <w:rPr>
          <w:rFonts w:ascii="Times New Roman" w:eastAsia="Times New Roman" w:hAnsi="Times New Roman" w:cs="Times New Roman"/>
          <w:color w:val="000000"/>
          <w:sz w:val="20"/>
          <w:szCs w:val="20"/>
        </w:rPr>
      </w:pPr>
      <w:r w:rsidRPr="00092155">
        <w:rPr>
          <w:rFonts w:ascii="Times New Roman" w:eastAsia="Times New Roman" w:hAnsi="Times New Roman" w:cs="Times New Roman"/>
          <w:color w:val="000000"/>
          <w:sz w:val="20"/>
          <w:szCs w:val="20"/>
        </w:rPr>
        <w:t>Верченко, Н. И. Уголовное право России. Особенная часть : учебное пособие / Н. И. Верченко, Г. Г. Гумеров, Л. И. Разбирина. — 2-е изд. — Новосибирск : Новосибирский государственный университет экономики и управления «НИНХ», 2019. — 280 c. — ISBN 978-5-7014-0916-1. — Текст : электронный // Электронно-библиотечная система IPR BOOKS : [сайт]. — URL: http://www.iprbookshop.ru/95216.html</w:t>
      </w:r>
    </w:p>
    <w:p w:rsidR="00145DC5" w:rsidRPr="00D52134" w:rsidRDefault="00145DC5" w:rsidP="00C91662">
      <w:pPr>
        <w:tabs>
          <w:tab w:val="left" w:pos="1080"/>
        </w:tabs>
        <w:suppressAutoHyphens/>
        <w:spacing w:before="0" w:beforeAutospacing="0" w:after="0" w:afterAutospacing="0"/>
        <w:jc w:val="both"/>
        <w:rPr>
          <w:b/>
          <w:sz w:val="20"/>
          <w:szCs w:val="20"/>
        </w:rPr>
      </w:pPr>
    </w:p>
    <w:p w:rsidR="00145DC5" w:rsidRPr="00D52134" w:rsidRDefault="005B7ECC" w:rsidP="00145DC5">
      <w:pPr>
        <w:tabs>
          <w:tab w:val="left" w:pos="1080"/>
        </w:tabs>
        <w:suppressAutoHyphens/>
        <w:spacing w:before="0" w:beforeAutospacing="0" w:after="0" w:afterAutospacing="0"/>
        <w:ind w:firstLine="567"/>
        <w:jc w:val="both"/>
        <w:rPr>
          <w:b/>
          <w:sz w:val="20"/>
          <w:szCs w:val="20"/>
        </w:rPr>
      </w:pPr>
      <w:r>
        <w:rPr>
          <w:b/>
          <w:sz w:val="20"/>
          <w:szCs w:val="20"/>
        </w:rPr>
        <w:t>7</w:t>
      </w:r>
      <w:r w:rsidR="00145DC5" w:rsidRPr="00D52134">
        <w:rPr>
          <w:b/>
          <w:sz w:val="20"/>
          <w:szCs w:val="20"/>
        </w:rPr>
        <w:t>.2. Ресурсы информационно-телекоммуникационной сети «Интернет»</w:t>
      </w:r>
    </w:p>
    <w:p w:rsidR="00145DC5" w:rsidRPr="00D52134" w:rsidRDefault="00145DC5" w:rsidP="00145DC5">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145DC5" w:rsidRPr="00D52134" w:rsidRDefault="00145DC5" w:rsidP="00145DC5">
      <w:pPr>
        <w:pStyle w:val="1c"/>
        <w:tabs>
          <w:tab w:val="right" w:leader="dot" w:pos="9600"/>
        </w:tabs>
        <w:spacing w:before="0" w:beforeAutospacing="0" w:after="0" w:afterAutospacing="0"/>
        <w:ind w:left="0" w:firstLine="567"/>
        <w:rPr>
          <w:sz w:val="20"/>
        </w:rPr>
      </w:pPr>
    </w:p>
    <w:p w:rsidR="002A7405" w:rsidRDefault="005B7ECC" w:rsidP="002A7405">
      <w:pPr>
        <w:spacing w:before="0" w:beforeAutospacing="0" w:after="0" w:afterAutospacing="0"/>
        <w:ind w:firstLine="567"/>
        <w:jc w:val="both"/>
        <w:rPr>
          <w:rFonts w:eastAsia="Times New Roman"/>
          <w:b/>
          <w:sz w:val="20"/>
          <w:szCs w:val="20"/>
        </w:rPr>
      </w:pPr>
      <w:r>
        <w:rPr>
          <w:b/>
          <w:sz w:val="20"/>
          <w:szCs w:val="20"/>
        </w:rPr>
        <w:t>8</w:t>
      </w:r>
      <w:r w:rsidR="002A740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A7405" w:rsidRDefault="002A7405" w:rsidP="002A7405">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559D9" w:rsidRDefault="007559D9" w:rsidP="002A7405">
      <w:pPr>
        <w:spacing w:before="0" w:beforeAutospacing="0" w:after="0" w:afterAutospacing="0"/>
        <w:ind w:firstLine="567"/>
        <w:jc w:val="both"/>
        <w:rPr>
          <w:sz w:val="20"/>
          <w:szCs w:val="20"/>
        </w:rPr>
      </w:pPr>
      <w:r w:rsidRPr="007559D9">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A7405" w:rsidRDefault="002A7405" w:rsidP="002A7405">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A7405" w:rsidRDefault="002A7405" w:rsidP="002A740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145DC5" w:rsidRPr="00D52134" w:rsidRDefault="00145DC5" w:rsidP="00145D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145DC5" w:rsidRPr="00D52134" w:rsidRDefault="00145DC5" w:rsidP="00145DC5">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145DC5" w:rsidRPr="00D52134" w:rsidRDefault="00145DC5" w:rsidP="00145DC5">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145DC5" w:rsidRPr="00D52134" w:rsidRDefault="00145DC5" w:rsidP="00145DC5">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145DC5" w:rsidRPr="00D52134" w:rsidRDefault="00145DC5" w:rsidP="00145DC5">
      <w:pPr>
        <w:spacing w:before="0" w:beforeAutospacing="0" w:after="0" w:afterAutospacing="0"/>
        <w:ind w:firstLine="709"/>
        <w:jc w:val="both"/>
        <w:rPr>
          <w:sz w:val="20"/>
          <w:szCs w:val="20"/>
        </w:rPr>
      </w:pPr>
      <w:r w:rsidRPr="00D52134">
        <w:rPr>
          <w:sz w:val="20"/>
          <w:szCs w:val="20"/>
        </w:rPr>
        <w:t>Платформа проведения вебинаров (отечественное ПО)</w:t>
      </w:r>
    </w:p>
    <w:p w:rsidR="00145DC5" w:rsidRPr="00D52134" w:rsidRDefault="00145DC5" w:rsidP="00145DC5">
      <w:pPr>
        <w:spacing w:before="0" w:beforeAutospacing="0" w:after="0" w:afterAutospacing="0"/>
        <w:ind w:firstLine="709"/>
        <w:jc w:val="both"/>
        <w:rPr>
          <w:sz w:val="20"/>
          <w:szCs w:val="20"/>
        </w:rPr>
      </w:pPr>
      <w:r w:rsidRPr="00D52134">
        <w:rPr>
          <w:sz w:val="20"/>
          <w:szCs w:val="20"/>
        </w:rPr>
        <w:t>Информационная технология. Онлайн тестирование цифровой платформы Ровеб (отечественное ПО)</w:t>
      </w:r>
    </w:p>
    <w:p w:rsidR="00145DC5" w:rsidRPr="00D52134" w:rsidRDefault="00145DC5" w:rsidP="00145DC5">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45DC5" w:rsidRPr="00D52134" w:rsidRDefault="00145DC5" w:rsidP="00145DC5">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45DC5" w:rsidRPr="00D52134" w:rsidRDefault="00145DC5" w:rsidP="00145DC5">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145DC5" w:rsidRPr="00D52134" w:rsidRDefault="00145DC5" w:rsidP="00145D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145DC5" w:rsidRPr="00D52134" w:rsidRDefault="00145DC5" w:rsidP="00145DC5">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145DC5" w:rsidRPr="00D52134" w:rsidRDefault="00145DC5" w:rsidP="00145DC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145DC5" w:rsidRPr="00D52134" w:rsidRDefault="00351C85" w:rsidP="00145DC5">
      <w:pPr>
        <w:spacing w:before="0" w:beforeAutospacing="0" w:after="0" w:afterAutospacing="0"/>
        <w:ind w:firstLine="709"/>
        <w:jc w:val="both"/>
        <w:rPr>
          <w:sz w:val="20"/>
          <w:szCs w:val="20"/>
          <w:lang w:val="en-US"/>
        </w:rPr>
      </w:pPr>
      <w:hyperlink r:id="rId9" w:history="1">
        <w:r w:rsidR="00145DC5" w:rsidRPr="00D52134">
          <w:rPr>
            <w:sz w:val="20"/>
            <w:szCs w:val="20"/>
            <w:lang w:val="en-US"/>
          </w:rPr>
          <w:t>http://qsp.su/tools/onlinehelp/about_license_gpl_russian.html</w:t>
        </w:r>
      </w:hyperlink>
      <w:r w:rsidR="00145DC5" w:rsidRPr="00D52134">
        <w:rPr>
          <w:sz w:val="20"/>
          <w:szCs w:val="20"/>
          <w:lang w:val="en-US"/>
        </w:rPr>
        <w:t xml:space="preserve"> </w:t>
      </w:r>
    </w:p>
    <w:p w:rsidR="00145DC5" w:rsidRPr="00D52134" w:rsidRDefault="00145DC5" w:rsidP="00145DC5">
      <w:pPr>
        <w:spacing w:before="0" w:beforeAutospacing="0" w:after="0" w:afterAutospacing="0"/>
        <w:ind w:firstLine="709"/>
        <w:jc w:val="both"/>
        <w:rPr>
          <w:sz w:val="20"/>
          <w:szCs w:val="20"/>
        </w:rPr>
      </w:pPr>
      <w:r w:rsidRPr="00D52134">
        <w:rPr>
          <w:sz w:val="20"/>
          <w:szCs w:val="20"/>
        </w:rPr>
        <w:t>ПО OpenOffice.Org.Base</w:t>
      </w:r>
    </w:p>
    <w:p w:rsidR="00145DC5" w:rsidRPr="00D52134" w:rsidRDefault="00351C85" w:rsidP="00145DC5">
      <w:pPr>
        <w:spacing w:before="0" w:beforeAutospacing="0" w:after="0" w:afterAutospacing="0"/>
        <w:ind w:firstLine="709"/>
        <w:jc w:val="both"/>
        <w:rPr>
          <w:sz w:val="20"/>
          <w:szCs w:val="20"/>
        </w:rPr>
      </w:pPr>
      <w:hyperlink r:id="rId10" w:history="1">
        <w:r w:rsidR="00145DC5" w:rsidRPr="00D52134">
          <w:rPr>
            <w:sz w:val="20"/>
            <w:szCs w:val="20"/>
          </w:rPr>
          <w:t>http://qsp.su/tools/onlinehelp/about_license_gpl_russian.html</w:t>
        </w:r>
      </w:hyperlink>
    </w:p>
    <w:p w:rsidR="00145DC5" w:rsidRPr="00D52134" w:rsidRDefault="00145DC5" w:rsidP="00145DC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OpenOffice.org.Impress </w:t>
      </w:r>
    </w:p>
    <w:p w:rsidR="00145DC5" w:rsidRPr="00D52134" w:rsidRDefault="00351C85" w:rsidP="00145DC5">
      <w:pPr>
        <w:spacing w:before="0" w:beforeAutospacing="0" w:after="0" w:afterAutospacing="0"/>
        <w:ind w:firstLine="709"/>
        <w:jc w:val="both"/>
        <w:rPr>
          <w:sz w:val="20"/>
          <w:szCs w:val="20"/>
          <w:lang w:val="en-US"/>
        </w:rPr>
      </w:pPr>
      <w:hyperlink r:id="rId11" w:history="1">
        <w:r w:rsidR="00145DC5" w:rsidRPr="00D52134">
          <w:rPr>
            <w:sz w:val="20"/>
            <w:szCs w:val="20"/>
            <w:lang w:val="en-US"/>
          </w:rPr>
          <w:t>http://qsp.su/tools/onlinehelp/about_license_gpl_russian.html</w:t>
        </w:r>
      </w:hyperlink>
      <w:r w:rsidR="00145DC5" w:rsidRPr="00D52134">
        <w:rPr>
          <w:sz w:val="20"/>
          <w:szCs w:val="20"/>
          <w:lang w:val="en-US"/>
        </w:rPr>
        <w:t xml:space="preserve"> </w:t>
      </w:r>
    </w:p>
    <w:p w:rsidR="00145DC5" w:rsidRPr="00D52134" w:rsidRDefault="00145DC5" w:rsidP="00145DC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145DC5" w:rsidRPr="00D52134" w:rsidRDefault="00351C85" w:rsidP="00145DC5">
      <w:pPr>
        <w:spacing w:before="0" w:beforeAutospacing="0" w:after="0" w:afterAutospacing="0"/>
        <w:ind w:firstLine="709"/>
        <w:jc w:val="both"/>
        <w:rPr>
          <w:sz w:val="20"/>
          <w:szCs w:val="20"/>
          <w:lang w:val="en-US"/>
        </w:rPr>
      </w:pPr>
      <w:hyperlink r:id="rId12" w:history="1">
        <w:r w:rsidR="00145DC5" w:rsidRPr="00D52134">
          <w:rPr>
            <w:sz w:val="20"/>
            <w:szCs w:val="20"/>
            <w:lang w:val="en-US"/>
          </w:rPr>
          <w:t>http://qsp.su/tools/onlinehelp/about_license_gpl_russian.html</w:t>
        </w:r>
      </w:hyperlink>
    </w:p>
    <w:p w:rsidR="00145DC5" w:rsidRPr="00D52134" w:rsidRDefault="00145DC5" w:rsidP="00145DC5">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145DC5" w:rsidRPr="00D52134" w:rsidRDefault="00351C85" w:rsidP="00145DC5">
      <w:pPr>
        <w:spacing w:before="0" w:beforeAutospacing="0" w:after="0" w:afterAutospacing="0"/>
        <w:ind w:firstLine="709"/>
        <w:jc w:val="both"/>
        <w:rPr>
          <w:sz w:val="20"/>
          <w:szCs w:val="20"/>
          <w:lang w:val="en-US"/>
        </w:rPr>
      </w:pPr>
      <w:hyperlink r:id="rId13" w:history="1">
        <w:r w:rsidR="00145DC5" w:rsidRPr="00D52134">
          <w:rPr>
            <w:sz w:val="20"/>
            <w:szCs w:val="20"/>
            <w:lang w:val="en-US"/>
          </w:rPr>
          <w:t>http://qsp.su/tools/onlinehelp/about_license_gpl_russian.html</w:t>
        </w:r>
      </w:hyperlink>
    </w:p>
    <w:p w:rsidR="00145DC5" w:rsidRPr="00D52134" w:rsidRDefault="00145DC5" w:rsidP="00145DC5">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Windows, Android и т.д.), </w:t>
      </w:r>
    </w:p>
    <w:p w:rsidR="00145DC5" w:rsidRPr="00D52134" w:rsidRDefault="00145DC5" w:rsidP="00145DC5">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145DC5" w:rsidRPr="00D52134" w:rsidRDefault="00145DC5" w:rsidP="00145D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Реестр профессиональных стандартов https://profstandart.rosmintrud.ru/obshchiy-informatsionnyy-blok/natsionalnyy-reestr-professionalnykh-standartov/reestr-professionalnykh-standartov/ </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Реестр студентов/ординаторов/аспирантов/ассистентов-стажеров https://www.mos.ru/karta-moskvicha/services-proverka-grazhdanina-v-reestre-studentov/ </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Конституция РФ - http://www.constitution.ru/ </w:t>
      </w:r>
    </w:p>
    <w:p w:rsidR="00355A0E" w:rsidRPr="00355A0E" w:rsidRDefault="00355A0E" w:rsidP="00355A0E">
      <w:pPr>
        <w:spacing w:before="0" w:beforeAutospacing="0" w:after="0" w:afterAutospacing="0"/>
        <w:ind w:firstLine="709"/>
        <w:jc w:val="both"/>
        <w:rPr>
          <w:sz w:val="20"/>
          <w:szCs w:val="20"/>
        </w:rPr>
      </w:pPr>
      <w:r w:rsidRPr="00355A0E">
        <w:rPr>
          <w:sz w:val="20"/>
          <w:szCs w:val="20"/>
        </w:rPr>
        <w:t>Общероссийская общественная организация «Ассоциация Юристов России» - http://www.alrf.ru/</w:t>
      </w:r>
    </w:p>
    <w:p w:rsidR="00355A0E" w:rsidRPr="00355A0E" w:rsidRDefault="00355A0E" w:rsidP="00355A0E">
      <w:pPr>
        <w:spacing w:before="0" w:beforeAutospacing="0" w:after="0" w:afterAutospacing="0"/>
        <w:ind w:firstLine="709"/>
        <w:jc w:val="both"/>
        <w:rPr>
          <w:sz w:val="20"/>
          <w:szCs w:val="20"/>
        </w:rPr>
      </w:pPr>
      <w:r w:rsidRPr="00355A0E">
        <w:rPr>
          <w:sz w:val="20"/>
          <w:szCs w:val="20"/>
        </w:rPr>
        <w:t>Государственная Дума РФ- http://www.duma.gov.ru</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Федеральная палата адвокатов- http://fparf.ru </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Адвокатская палата города Москвы- http://www.advokatymoscow.ru </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Конституционный суд РФ - http://www.ksrf.ru </w:t>
      </w:r>
    </w:p>
    <w:p w:rsidR="00355A0E" w:rsidRPr="00355A0E" w:rsidRDefault="00355A0E" w:rsidP="00355A0E">
      <w:pPr>
        <w:spacing w:before="0" w:beforeAutospacing="0" w:after="0" w:afterAutospacing="0"/>
        <w:ind w:firstLine="709"/>
        <w:jc w:val="both"/>
        <w:rPr>
          <w:sz w:val="20"/>
          <w:szCs w:val="20"/>
        </w:rPr>
      </w:pPr>
      <w:r w:rsidRPr="00355A0E">
        <w:rPr>
          <w:sz w:val="20"/>
          <w:szCs w:val="20"/>
        </w:rPr>
        <w:t>Верховный Суд Российской Федерации - http://www.vsrf.ru</w:t>
      </w:r>
    </w:p>
    <w:p w:rsidR="00355A0E" w:rsidRPr="00355A0E" w:rsidRDefault="00355A0E" w:rsidP="00355A0E">
      <w:pPr>
        <w:spacing w:before="0" w:beforeAutospacing="0" w:after="0" w:afterAutospacing="0"/>
        <w:ind w:firstLine="709"/>
        <w:jc w:val="both"/>
        <w:rPr>
          <w:sz w:val="20"/>
          <w:szCs w:val="20"/>
        </w:rPr>
      </w:pPr>
      <w:r w:rsidRPr="00355A0E">
        <w:rPr>
          <w:sz w:val="20"/>
          <w:szCs w:val="20"/>
        </w:rPr>
        <w:lastRenderedPageBreak/>
        <w:t xml:space="preserve">Федеральные Арбитражные Суды Российской Федерации - http://www.arbitr.ru </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Федеральная служба по труду и занятости (Роструд) - www.rostrud.ru </w:t>
      </w:r>
    </w:p>
    <w:p w:rsidR="00355A0E" w:rsidRPr="00355A0E" w:rsidRDefault="00355A0E" w:rsidP="00355A0E">
      <w:pPr>
        <w:spacing w:before="0" w:beforeAutospacing="0" w:after="0" w:afterAutospacing="0"/>
        <w:ind w:firstLine="709"/>
        <w:jc w:val="both"/>
        <w:rPr>
          <w:sz w:val="20"/>
          <w:szCs w:val="20"/>
        </w:rPr>
      </w:pPr>
      <w:r w:rsidRPr="00355A0E">
        <w:rPr>
          <w:sz w:val="20"/>
          <w:szCs w:val="20"/>
        </w:rPr>
        <w:t xml:space="preserve">Федерация независимых профсоюзов России - http://www.finpr.ru </w:t>
      </w:r>
    </w:p>
    <w:p w:rsidR="00355A0E" w:rsidRDefault="00355A0E" w:rsidP="00355A0E">
      <w:pPr>
        <w:spacing w:before="0" w:beforeAutospacing="0" w:after="0" w:afterAutospacing="0"/>
        <w:ind w:firstLine="709"/>
        <w:jc w:val="both"/>
        <w:rPr>
          <w:sz w:val="20"/>
          <w:szCs w:val="20"/>
        </w:rPr>
      </w:pPr>
      <w:r w:rsidRPr="00355A0E">
        <w:rPr>
          <w:sz w:val="20"/>
          <w:szCs w:val="20"/>
        </w:rPr>
        <w:t xml:space="preserve">Пенсионный фонд Российской Федерации - http://www.pfrf.ru </w:t>
      </w:r>
    </w:p>
    <w:p w:rsidR="00145DC5" w:rsidRPr="00D52134" w:rsidRDefault="00145DC5" w:rsidP="00355A0E">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145DC5" w:rsidRPr="00D52134" w:rsidRDefault="00145DC5" w:rsidP="00145DC5">
      <w:pPr>
        <w:spacing w:before="0" w:beforeAutospacing="0" w:after="0" w:afterAutospacing="0"/>
        <w:ind w:firstLine="709"/>
        <w:jc w:val="both"/>
        <w:rPr>
          <w:sz w:val="20"/>
          <w:szCs w:val="20"/>
        </w:rPr>
      </w:pPr>
      <w:r w:rsidRPr="00D52134">
        <w:rPr>
          <w:sz w:val="20"/>
          <w:szCs w:val="20"/>
        </w:rPr>
        <w:t>Электронно-библиотечная система IPRbooks (ЭБС IPRbooks) – электронная библиотека по всем отраслям знаний http://www.iprbookshop.ru</w:t>
      </w:r>
    </w:p>
    <w:p w:rsidR="00145DC5" w:rsidRPr="0070322A" w:rsidRDefault="00145DC5" w:rsidP="0070322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70322A" w:rsidRPr="0070322A" w:rsidRDefault="0070322A" w:rsidP="0070322A">
      <w:pPr>
        <w:pStyle w:val="affffffffff0"/>
        <w:numPr>
          <w:ilvl w:val="0"/>
          <w:numId w:val="63"/>
        </w:numPr>
        <w:tabs>
          <w:tab w:val="left" w:pos="360"/>
          <w:tab w:val="left" w:pos="900"/>
          <w:tab w:val="left" w:pos="993"/>
          <w:tab w:val="left" w:pos="1134"/>
        </w:tabs>
        <w:suppressAutoHyphens/>
        <w:spacing w:before="0" w:beforeAutospacing="0" w:after="0" w:afterAutospacing="0"/>
        <w:ind w:left="1418" w:hanging="709"/>
        <w:jc w:val="both"/>
        <w:rPr>
          <w:rFonts w:ascii="Times New Roman" w:hAnsi="Times New Roman"/>
          <w:sz w:val="20"/>
          <w:szCs w:val="20"/>
        </w:rPr>
      </w:pPr>
      <w:r w:rsidRPr="0070322A">
        <w:rPr>
          <w:rFonts w:ascii="Times New Roman" w:hAnsi="Times New Roman"/>
          <w:sz w:val="20"/>
          <w:szCs w:val="20"/>
        </w:rPr>
        <w:t xml:space="preserve">Справочно-правовая система «Гарант»; </w:t>
      </w:r>
    </w:p>
    <w:p w:rsidR="0070322A" w:rsidRPr="00D52134" w:rsidRDefault="0070322A" w:rsidP="0070322A">
      <w:pPr>
        <w:pStyle w:val="affffffffff0"/>
        <w:numPr>
          <w:ilvl w:val="0"/>
          <w:numId w:val="63"/>
        </w:numPr>
        <w:tabs>
          <w:tab w:val="left" w:pos="360"/>
          <w:tab w:val="left" w:pos="900"/>
          <w:tab w:val="left" w:pos="993"/>
          <w:tab w:val="left" w:pos="1134"/>
        </w:tabs>
        <w:suppressAutoHyphens/>
        <w:spacing w:before="0" w:beforeAutospacing="0" w:after="0" w:afterAutospacing="0"/>
        <w:ind w:left="1418" w:hanging="709"/>
        <w:jc w:val="both"/>
        <w:rPr>
          <w:rFonts w:ascii="Times New Roman" w:hAnsi="Times New Roman"/>
          <w:sz w:val="20"/>
          <w:szCs w:val="20"/>
        </w:rPr>
      </w:pPr>
      <w:r w:rsidRPr="0070322A">
        <w:rPr>
          <w:rFonts w:ascii="Times New Roman" w:hAnsi="Times New Roman"/>
          <w:sz w:val="20"/>
          <w:szCs w:val="20"/>
        </w:rPr>
        <w:t>Справочно-правовая система «Консультант Плюс».</w:t>
      </w:r>
    </w:p>
    <w:p w:rsidR="00841522" w:rsidRPr="00145DC5" w:rsidRDefault="00841522" w:rsidP="00145DC5">
      <w:pPr>
        <w:spacing w:before="0" w:beforeAutospacing="0" w:after="0" w:afterAutospacing="0"/>
      </w:pPr>
    </w:p>
    <w:sectPr w:rsidR="00841522" w:rsidRPr="00145DC5" w:rsidSect="0098605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C85" w:rsidRDefault="00351C85" w:rsidP="00FD7478">
      <w:pPr>
        <w:spacing w:before="0" w:after="0"/>
      </w:pPr>
      <w:r>
        <w:separator/>
      </w:r>
    </w:p>
  </w:endnote>
  <w:endnote w:type="continuationSeparator" w:id="0">
    <w:p w:rsidR="00351C85" w:rsidRDefault="00351C85" w:rsidP="00FD74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C85" w:rsidRDefault="00351C85" w:rsidP="00FD7478">
      <w:pPr>
        <w:spacing w:before="0" w:after="0"/>
      </w:pPr>
      <w:r>
        <w:separator/>
      </w:r>
    </w:p>
  </w:footnote>
  <w:footnote w:type="continuationSeparator" w:id="0">
    <w:p w:rsidR="00351C85" w:rsidRDefault="00351C85" w:rsidP="00FD747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04715B"/>
    <w:multiLevelType w:val="multilevel"/>
    <w:tmpl w:val="0304715B"/>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032E1E5A"/>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6D019A4"/>
    <w:multiLevelType w:val="multilevel"/>
    <w:tmpl w:val="06D019A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9DA00D5"/>
    <w:multiLevelType w:val="multilevel"/>
    <w:tmpl w:val="19DA00D5"/>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C1441BF"/>
    <w:multiLevelType w:val="multilevel"/>
    <w:tmpl w:val="2C1441BF"/>
    <w:lvl w:ilvl="0">
      <w:start w:val="1"/>
      <w:numFmt w:val="decimal"/>
      <w:lvlText w:val="%1."/>
      <w:lvlJc w:val="left"/>
      <w:pPr>
        <w:tabs>
          <w:tab w:val="num" w:pos="454"/>
        </w:tabs>
        <w:ind w:left="454" w:hanging="454"/>
      </w:pPr>
      <w:rPr>
        <w:rFonts w:hint="default"/>
      </w:rPr>
    </w:lvl>
    <w:lvl w:ilvl="1">
      <w:start w:val="2"/>
      <w:numFmt w:val="decimal"/>
      <w:isLgl/>
      <w:lvlText w:val="%1.%2"/>
      <w:lvlJc w:val="left"/>
      <w:pPr>
        <w:ind w:left="787" w:hanging="435"/>
      </w:pPr>
      <w:rPr>
        <w:rFonts w:hint="default"/>
      </w:rPr>
    </w:lvl>
    <w:lvl w:ilvl="2">
      <w:start w:val="2"/>
      <w:numFmt w:val="decimal"/>
      <w:isLgl/>
      <w:lvlText w:val="%1.%2.%3"/>
      <w:lvlJc w:val="left"/>
      <w:pPr>
        <w:ind w:left="1424" w:hanging="720"/>
      </w:pPr>
      <w:rPr>
        <w:rFonts w:hint="default"/>
      </w:rPr>
    </w:lvl>
    <w:lvl w:ilvl="3">
      <w:start w:val="1"/>
      <w:numFmt w:val="decimal"/>
      <w:isLgl/>
      <w:lvlText w:val="%1.%2.%3.%4"/>
      <w:lvlJc w:val="left"/>
      <w:pPr>
        <w:ind w:left="1776" w:hanging="720"/>
      </w:pPr>
      <w:rPr>
        <w:rFonts w:hint="default"/>
      </w:rPr>
    </w:lvl>
    <w:lvl w:ilvl="4">
      <w:start w:val="1"/>
      <w:numFmt w:val="decimal"/>
      <w:isLgl/>
      <w:lvlText w:val="%1.%2.%3.%4.%5"/>
      <w:lvlJc w:val="left"/>
      <w:pPr>
        <w:ind w:left="2128" w:hanging="720"/>
      </w:pPr>
      <w:rPr>
        <w:rFonts w:hint="default"/>
      </w:rPr>
    </w:lvl>
    <w:lvl w:ilvl="5">
      <w:start w:val="1"/>
      <w:numFmt w:val="decimal"/>
      <w:isLgl/>
      <w:lvlText w:val="%1.%2.%3.%4.%5.%6"/>
      <w:lvlJc w:val="left"/>
      <w:pPr>
        <w:ind w:left="2840" w:hanging="1080"/>
      </w:pPr>
      <w:rPr>
        <w:rFonts w:hint="default"/>
      </w:rPr>
    </w:lvl>
    <w:lvl w:ilvl="6">
      <w:start w:val="1"/>
      <w:numFmt w:val="decimal"/>
      <w:isLgl/>
      <w:lvlText w:val="%1.%2.%3.%4.%5.%6.%7"/>
      <w:lvlJc w:val="left"/>
      <w:pPr>
        <w:ind w:left="3192" w:hanging="1080"/>
      </w:pPr>
      <w:rPr>
        <w:rFonts w:hint="default"/>
      </w:rPr>
    </w:lvl>
    <w:lvl w:ilvl="7">
      <w:start w:val="1"/>
      <w:numFmt w:val="decimal"/>
      <w:isLgl/>
      <w:lvlText w:val="%1.%2.%3.%4.%5.%6.%7.%8"/>
      <w:lvlJc w:val="left"/>
      <w:pPr>
        <w:ind w:left="3904" w:hanging="1440"/>
      </w:pPr>
      <w:rPr>
        <w:rFonts w:hint="default"/>
      </w:rPr>
    </w:lvl>
    <w:lvl w:ilvl="8">
      <w:start w:val="1"/>
      <w:numFmt w:val="decimal"/>
      <w:isLgl/>
      <w:lvlText w:val="%1.%2.%3.%4.%5.%6.%7.%8.%9"/>
      <w:lvlJc w:val="left"/>
      <w:pPr>
        <w:ind w:left="4256" w:hanging="1440"/>
      </w:pPr>
      <w:rPr>
        <w:rFonts w:hint="default"/>
      </w:rPr>
    </w:lvl>
  </w:abstractNum>
  <w:abstractNum w:abstractNumId="34" w15:restartNumberingAfterBreak="0">
    <w:nsid w:val="2DE31E0F"/>
    <w:multiLevelType w:val="multilevel"/>
    <w:tmpl w:val="2DE31E0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2FB070E"/>
    <w:multiLevelType w:val="multilevel"/>
    <w:tmpl w:val="32FB0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6477873"/>
    <w:multiLevelType w:val="hybridMultilevel"/>
    <w:tmpl w:val="5FE69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6C023D5"/>
    <w:multiLevelType w:val="multilevel"/>
    <w:tmpl w:val="36C023D5"/>
    <w:lvl w:ilvl="0">
      <w:start w:val="1"/>
      <w:numFmt w:val="decimal"/>
      <w:lvlText w:val="%1."/>
      <w:lvlJc w:val="left"/>
      <w:pPr>
        <w:tabs>
          <w:tab w:val="num" w:pos="1494"/>
        </w:tabs>
        <w:ind w:left="1494" w:hanging="360"/>
      </w:pPr>
    </w:lvl>
    <w:lvl w:ilvl="1">
      <w:start w:val="1"/>
      <w:numFmt w:val="lowerLetter"/>
      <w:lvlText w:val="%2."/>
      <w:lvlJc w:val="left"/>
      <w:pPr>
        <w:tabs>
          <w:tab w:val="num" w:pos="2214"/>
        </w:tabs>
        <w:ind w:left="2214" w:hanging="360"/>
      </w:pPr>
    </w:lvl>
    <w:lvl w:ilvl="2">
      <w:start w:val="1"/>
      <w:numFmt w:val="lowerRoman"/>
      <w:lvlText w:val="%3."/>
      <w:lvlJc w:val="right"/>
      <w:pPr>
        <w:tabs>
          <w:tab w:val="num" w:pos="2934"/>
        </w:tabs>
        <w:ind w:left="2934" w:hanging="180"/>
      </w:pPr>
    </w:lvl>
    <w:lvl w:ilvl="3">
      <w:start w:val="1"/>
      <w:numFmt w:val="decimal"/>
      <w:lvlText w:val="%4."/>
      <w:lvlJc w:val="left"/>
      <w:pPr>
        <w:tabs>
          <w:tab w:val="num" w:pos="3654"/>
        </w:tabs>
        <w:ind w:left="3654" w:hanging="360"/>
      </w:pPr>
    </w:lvl>
    <w:lvl w:ilvl="4">
      <w:start w:val="1"/>
      <w:numFmt w:val="lowerLetter"/>
      <w:lvlText w:val="%5."/>
      <w:lvlJc w:val="left"/>
      <w:pPr>
        <w:tabs>
          <w:tab w:val="num" w:pos="4374"/>
        </w:tabs>
        <w:ind w:left="4374" w:hanging="360"/>
      </w:pPr>
    </w:lvl>
    <w:lvl w:ilvl="5">
      <w:start w:val="1"/>
      <w:numFmt w:val="lowerRoman"/>
      <w:lvlText w:val="%6."/>
      <w:lvlJc w:val="right"/>
      <w:pPr>
        <w:tabs>
          <w:tab w:val="num" w:pos="5094"/>
        </w:tabs>
        <w:ind w:left="5094" w:hanging="180"/>
      </w:pPr>
    </w:lvl>
    <w:lvl w:ilvl="6">
      <w:start w:val="1"/>
      <w:numFmt w:val="decimal"/>
      <w:lvlText w:val="%7."/>
      <w:lvlJc w:val="left"/>
      <w:pPr>
        <w:tabs>
          <w:tab w:val="num" w:pos="5814"/>
        </w:tabs>
        <w:ind w:left="5814" w:hanging="360"/>
      </w:pPr>
    </w:lvl>
    <w:lvl w:ilvl="7">
      <w:start w:val="1"/>
      <w:numFmt w:val="lowerLetter"/>
      <w:lvlText w:val="%8."/>
      <w:lvlJc w:val="left"/>
      <w:pPr>
        <w:tabs>
          <w:tab w:val="num" w:pos="6534"/>
        </w:tabs>
        <w:ind w:left="6534" w:hanging="360"/>
      </w:pPr>
    </w:lvl>
    <w:lvl w:ilvl="8">
      <w:start w:val="1"/>
      <w:numFmt w:val="lowerRoman"/>
      <w:lvlText w:val="%9."/>
      <w:lvlJc w:val="right"/>
      <w:pPr>
        <w:tabs>
          <w:tab w:val="num" w:pos="7254"/>
        </w:tabs>
        <w:ind w:left="7254" w:hanging="180"/>
      </w:p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DD3142A"/>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3EFC1B36"/>
    <w:multiLevelType w:val="hybridMultilevel"/>
    <w:tmpl w:val="5FE69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DC12CF1"/>
    <w:multiLevelType w:val="multilevel"/>
    <w:tmpl w:val="4DC12CF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9" w15:restartNumberingAfterBreak="0">
    <w:nsid w:val="54550996"/>
    <w:multiLevelType w:val="multilevel"/>
    <w:tmpl w:val="54550996"/>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7295966"/>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8B0765D"/>
    <w:multiLevelType w:val="multilevel"/>
    <w:tmpl w:val="5382262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69" w15:restartNumberingAfterBreak="0">
    <w:nsid w:val="6BC6524F"/>
    <w:multiLevelType w:val="multilevel"/>
    <w:tmpl w:val="6BC6524F"/>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6F2B100D"/>
    <w:multiLevelType w:val="multilevel"/>
    <w:tmpl w:val="6F2B100D"/>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7F0087B"/>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15:restartNumberingAfterBreak="0">
    <w:nsid w:val="7B49636E"/>
    <w:multiLevelType w:val="multilevel"/>
    <w:tmpl w:val="7B49636E"/>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3"/>
  </w:num>
  <w:num w:numId="16">
    <w:abstractNumId w:val="39"/>
  </w:num>
  <w:num w:numId="17">
    <w:abstractNumId w:val="65"/>
  </w:num>
  <w:num w:numId="18">
    <w:abstractNumId w:val="74"/>
  </w:num>
  <w:num w:numId="19">
    <w:abstractNumId w:val="67"/>
  </w:num>
  <w:num w:numId="20">
    <w:abstractNumId w:val="11"/>
  </w:num>
  <w:num w:numId="21">
    <w:abstractNumId w:val="15"/>
  </w:num>
  <w:num w:numId="22">
    <w:abstractNumId w:val="18"/>
  </w:num>
  <w:num w:numId="23">
    <w:abstractNumId w:val="21"/>
  </w:num>
  <w:num w:numId="24">
    <w:abstractNumId w:val="25"/>
  </w:num>
  <w:num w:numId="25">
    <w:abstractNumId w:val="27"/>
  </w:num>
  <w:num w:numId="26">
    <w:abstractNumId w:val="35"/>
  </w:num>
  <w:num w:numId="27">
    <w:abstractNumId w:val="45"/>
  </w:num>
  <w:num w:numId="28">
    <w:abstractNumId w:val="46"/>
  </w:num>
  <w:num w:numId="29">
    <w:abstractNumId w:val="52"/>
  </w:num>
  <w:num w:numId="30">
    <w:abstractNumId w:val="53"/>
  </w:num>
  <w:num w:numId="31">
    <w:abstractNumId w:val="61"/>
  </w:num>
  <w:num w:numId="32">
    <w:abstractNumId w:val="62"/>
  </w:num>
  <w:num w:numId="33">
    <w:abstractNumId w:val="71"/>
  </w:num>
  <w:num w:numId="34">
    <w:abstractNumId w:val="75"/>
  </w:num>
  <w:num w:numId="35">
    <w:abstractNumId w:val="81"/>
  </w:num>
  <w:num w:numId="36">
    <w:abstractNumId w:val="82"/>
  </w:num>
  <w:num w:numId="37">
    <w:abstractNumId w:val="60"/>
  </w:num>
  <w:num w:numId="38">
    <w:abstractNumId w:val="51"/>
  </w:num>
  <w:num w:numId="39">
    <w:abstractNumId w:val="12"/>
  </w:num>
  <w:num w:numId="40">
    <w:abstractNumId w:val="8"/>
  </w:num>
  <w:num w:numId="41">
    <w:abstractNumId w:val="49"/>
  </w:num>
  <w:num w:numId="42">
    <w:abstractNumId w:val="36"/>
  </w:num>
  <w:num w:numId="43">
    <w:abstractNumId w:val="50"/>
  </w:num>
  <w:num w:numId="44">
    <w:abstractNumId w:val="44"/>
  </w:num>
  <w:num w:numId="45">
    <w:abstractNumId w:val="16"/>
  </w:num>
  <w:num w:numId="46">
    <w:abstractNumId w:val="28"/>
  </w:num>
  <w:num w:numId="47">
    <w:abstractNumId w:val="54"/>
  </w:num>
  <w:num w:numId="48">
    <w:abstractNumId w:val="17"/>
  </w:num>
  <w:num w:numId="49">
    <w:abstractNumId w:val="43"/>
  </w:num>
  <w:num w:numId="50">
    <w:abstractNumId w:val="40"/>
  </w:num>
  <w:num w:numId="51">
    <w:abstractNumId w:val="31"/>
  </w:num>
  <w:num w:numId="52">
    <w:abstractNumId w:val="32"/>
  </w:num>
  <w:num w:numId="53">
    <w:abstractNumId w:val="29"/>
  </w:num>
  <w:num w:numId="54">
    <w:abstractNumId w:val="55"/>
  </w:num>
  <w:num w:numId="55">
    <w:abstractNumId w:val="6"/>
  </w:num>
  <w:num w:numId="56">
    <w:abstractNumId w:val="20"/>
  </w:num>
  <w:num w:numId="57">
    <w:abstractNumId w:val="22"/>
  </w:num>
  <w:num w:numId="58">
    <w:abstractNumId w:val="23"/>
  </w:num>
  <w:num w:numId="59">
    <w:abstractNumId w:val="56"/>
  </w:num>
  <w:num w:numId="60">
    <w:abstractNumId w:val="64"/>
  </w:num>
  <w:num w:numId="61">
    <w:abstractNumId w:val="80"/>
  </w:num>
  <w:num w:numId="62">
    <w:abstractNumId w:val="73"/>
  </w:num>
  <w:num w:numId="63">
    <w:abstractNumId w:val="42"/>
  </w:num>
  <w:num w:numId="64">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
  </w:num>
  <w:num w:numId="68">
    <w:abstractNumId w:val="34"/>
  </w:num>
  <w:num w:numId="69">
    <w:abstractNumId w:val="72"/>
  </w:num>
  <w:num w:numId="70">
    <w:abstractNumId w:val="24"/>
  </w:num>
  <w:num w:numId="71">
    <w:abstractNumId w:val="33"/>
  </w:num>
  <w:num w:numId="72">
    <w:abstractNumId w:val="69"/>
  </w:num>
  <w:num w:numId="73">
    <w:abstractNumId w:val="59"/>
  </w:num>
  <w:num w:numId="74">
    <w:abstractNumId w:val="13"/>
  </w:num>
  <w:num w:numId="75">
    <w:abstractNumId w:val="79"/>
  </w:num>
  <w:num w:numId="76">
    <w:abstractNumId w:val="41"/>
  </w:num>
  <w:num w:numId="77">
    <w:abstractNumId w:val="37"/>
  </w:num>
  <w:num w:numId="78">
    <w:abstractNumId w:val="58"/>
  </w:num>
  <w:num w:numId="79">
    <w:abstractNumId w:val="9"/>
  </w:num>
  <w:num w:numId="80">
    <w:abstractNumId w:val="68"/>
  </w:num>
  <w:num w:numId="81">
    <w:abstractNumId w:val="66"/>
  </w:num>
  <w:num w:numId="82">
    <w:abstractNumId w:val="78"/>
  </w:num>
  <w:num w:numId="83">
    <w:abstractNumId w:val="10"/>
  </w:num>
  <w:num w:numId="84">
    <w:abstractNumId w:val="47"/>
  </w:num>
  <w:num w:numId="85">
    <w:abstractNumId w:val="48"/>
  </w:num>
  <w:num w:numId="86">
    <w:abstractNumId w:val="3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1B4E"/>
    <w:rsid w:val="00063455"/>
    <w:rsid w:val="000727B0"/>
    <w:rsid w:val="00077FC3"/>
    <w:rsid w:val="00092155"/>
    <w:rsid w:val="000C3DB2"/>
    <w:rsid w:val="00133728"/>
    <w:rsid w:val="00145DC5"/>
    <w:rsid w:val="00175E8A"/>
    <w:rsid w:val="001E775D"/>
    <w:rsid w:val="001F5317"/>
    <w:rsid w:val="002466FE"/>
    <w:rsid w:val="002621D6"/>
    <w:rsid w:val="002908BA"/>
    <w:rsid w:val="00297BC5"/>
    <w:rsid w:val="002A7405"/>
    <w:rsid w:val="002E660F"/>
    <w:rsid w:val="00351C85"/>
    <w:rsid w:val="00355A0E"/>
    <w:rsid w:val="003D63C7"/>
    <w:rsid w:val="003F0C35"/>
    <w:rsid w:val="0043448A"/>
    <w:rsid w:val="00435998"/>
    <w:rsid w:val="004C5D7C"/>
    <w:rsid w:val="004E4FF8"/>
    <w:rsid w:val="005101C0"/>
    <w:rsid w:val="005114D7"/>
    <w:rsid w:val="005260DA"/>
    <w:rsid w:val="00572703"/>
    <w:rsid w:val="005B69D2"/>
    <w:rsid w:val="005B7ECC"/>
    <w:rsid w:val="005E6E7A"/>
    <w:rsid w:val="005F01A0"/>
    <w:rsid w:val="0061043F"/>
    <w:rsid w:val="00653A00"/>
    <w:rsid w:val="006D1F68"/>
    <w:rsid w:val="00702859"/>
    <w:rsid w:val="0070322A"/>
    <w:rsid w:val="00741091"/>
    <w:rsid w:val="007559D9"/>
    <w:rsid w:val="007663B6"/>
    <w:rsid w:val="007861B5"/>
    <w:rsid w:val="007E0563"/>
    <w:rsid w:val="007F1255"/>
    <w:rsid w:val="00841522"/>
    <w:rsid w:val="00851BE6"/>
    <w:rsid w:val="00857814"/>
    <w:rsid w:val="00896E3C"/>
    <w:rsid w:val="008C5BB4"/>
    <w:rsid w:val="008E2FA7"/>
    <w:rsid w:val="008F7AE1"/>
    <w:rsid w:val="00923FFC"/>
    <w:rsid w:val="00970959"/>
    <w:rsid w:val="00986055"/>
    <w:rsid w:val="00A37989"/>
    <w:rsid w:val="00A76440"/>
    <w:rsid w:val="00AC296B"/>
    <w:rsid w:val="00B811EE"/>
    <w:rsid w:val="00BC75CD"/>
    <w:rsid w:val="00C65BB4"/>
    <w:rsid w:val="00C70737"/>
    <w:rsid w:val="00C872CF"/>
    <w:rsid w:val="00C91662"/>
    <w:rsid w:val="00C92450"/>
    <w:rsid w:val="00CA6F83"/>
    <w:rsid w:val="00CB468F"/>
    <w:rsid w:val="00CB6A3E"/>
    <w:rsid w:val="00CF27E1"/>
    <w:rsid w:val="00D02ACF"/>
    <w:rsid w:val="00DC01BD"/>
    <w:rsid w:val="00E10F0B"/>
    <w:rsid w:val="00E62A94"/>
    <w:rsid w:val="00E70D4B"/>
    <w:rsid w:val="00E771D6"/>
    <w:rsid w:val="00F0478E"/>
    <w:rsid w:val="00F231D8"/>
    <w:rsid w:val="00F25FD5"/>
    <w:rsid w:val="00F3023E"/>
    <w:rsid w:val="00FC4534"/>
    <w:rsid w:val="00FD7478"/>
    <w:rsid w:val="00FE0E72"/>
    <w:rsid w:val="00FF4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AF03EA"/>
  <w15:docId w15:val="{570B63AF-9CE5-4D9B-AB5C-44F0FF53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731217">
      <w:bodyDiv w:val="1"/>
      <w:marLeft w:val="0"/>
      <w:marRight w:val="0"/>
      <w:marTop w:val="0"/>
      <w:marBottom w:val="0"/>
      <w:divBdr>
        <w:top w:val="none" w:sz="0" w:space="0" w:color="auto"/>
        <w:left w:val="none" w:sz="0" w:space="0" w:color="auto"/>
        <w:bottom w:val="none" w:sz="0" w:space="0" w:color="auto"/>
        <w:right w:val="none" w:sz="0" w:space="0" w:color="auto"/>
      </w:divBdr>
    </w:div>
    <w:div w:id="1634020442">
      <w:bodyDiv w:val="1"/>
      <w:marLeft w:val="0"/>
      <w:marRight w:val="0"/>
      <w:marTop w:val="0"/>
      <w:marBottom w:val="0"/>
      <w:divBdr>
        <w:top w:val="none" w:sz="0" w:space="0" w:color="auto"/>
        <w:left w:val="none" w:sz="0" w:space="0" w:color="auto"/>
        <w:bottom w:val="none" w:sz="0" w:space="0" w:color="auto"/>
        <w:right w:val="none" w:sz="0" w:space="0" w:color="auto"/>
      </w:divBdr>
    </w:div>
    <w:div w:id="168050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nfolex.narod.ru/gpl_gnu/gplru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qsp.su/tools/onlinehelp/about_license_gpl_russian.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DAA9B-EB93-4893-AB19-BEABF2D9D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7003</Words>
  <Characters>39918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2023-04-23T17:06:00Z</dcterms:created>
  <dcterms:modified xsi:type="dcterms:W3CDTF">2023-04-24T19:16:00Z</dcterms:modified>
</cp:coreProperties>
</file>